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1D1" w:rsidRPr="005A6BBB" w:rsidRDefault="00B711D1" w:rsidP="00864A26">
      <w:pPr>
        <w:pStyle w:val="Title"/>
        <w:widowControl w:val="0"/>
        <w:spacing w:line="240" w:lineRule="auto"/>
        <w:rPr>
          <w:caps/>
          <w:sz w:val="28"/>
          <w:szCs w:val="28"/>
        </w:rPr>
      </w:pPr>
      <w:bookmarkStart w:id="0" w:name="_Toc359500763"/>
    </w:p>
    <w:p w:rsidR="00B711D1" w:rsidRPr="005A6BBB" w:rsidRDefault="00B711D1" w:rsidP="00864A26">
      <w:pPr>
        <w:pStyle w:val="Title"/>
        <w:widowControl w:val="0"/>
        <w:spacing w:line="240" w:lineRule="auto"/>
        <w:rPr>
          <w:caps/>
          <w:sz w:val="28"/>
          <w:szCs w:val="28"/>
        </w:rPr>
      </w:pPr>
    </w:p>
    <w:p w:rsidR="00B711D1" w:rsidRPr="005A6BBB" w:rsidRDefault="00B711D1" w:rsidP="00864A26">
      <w:pPr>
        <w:pStyle w:val="Title"/>
        <w:widowControl w:val="0"/>
        <w:spacing w:line="240" w:lineRule="auto"/>
        <w:rPr>
          <w:caps/>
          <w:sz w:val="28"/>
          <w:szCs w:val="28"/>
        </w:rPr>
      </w:pPr>
    </w:p>
    <w:p w:rsidR="00B711D1" w:rsidRPr="005A6BBB" w:rsidRDefault="00B711D1" w:rsidP="00864A26">
      <w:pPr>
        <w:pStyle w:val="Title"/>
        <w:widowControl w:val="0"/>
        <w:spacing w:line="240" w:lineRule="auto"/>
        <w:rPr>
          <w:caps/>
          <w:sz w:val="28"/>
          <w:szCs w:val="28"/>
        </w:rPr>
      </w:pPr>
    </w:p>
    <w:p w:rsidR="005A6BBB" w:rsidRPr="005A6BBB" w:rsidRDefault="0080762F" w:rsidP="00864A26">
      <w:pPr>
        <w:pStyle w:val="Title"/>
        <w:widowControl w:val="0"/>
        <w:spacing w:line="240" w:lineRule="auto"/>
        <w:rPr>
          <w:caps/>
          <w:sz w:val="28"/>
          <w:szCs w:val="28"/>
        </w:rPr>
      </w:pPr>
      <w:r w:rsidRPr="005A6BBB">
        <w:rPr>
          <w:caps/>
          <w:sz w:val="28"/>
          <w:szCs w:val="28"/>
        </w:rPr>
        <w:t xml:space="preserve">ПРИЛОЖЕНИЕ </w:t>
      </w:r>
      <w:r w:rsidR="005A6BBB" w:rsidRPr="005A6BBB">
        <w:rPr>
          <w:caps/>
          <w:sz w:val="28"/>
          <w:szCs w:val="28"/>
        </w:rPr>
        <w:t>НА СИСТЕМИ С РАЗМИТА ЛОГИКА ПРИ</w:t>
      </w:r>
    </w:p>
    <w:p w:rsidR="005A6BBB" w:rsidRPr="005A6BBB" w:rsidRDefault="00AB33FE" w:rsidP="00864A26">
      <w:pPr>
        <w:pStyle w:val="Title"/>
        <w:widowControl w:val="0"/>
        <w:spacing w:line="240" w:lineRule="auto"/>
        <w:rPr>
          <w:caps/>
          <w:sz w:val="28"/>
          <w:szCs w:val="28"/>
        </w:rPr>
      </w:pPr>
      <w:r w:rsidRPr="005A6BBB">
        <w:rPr>
          <w:caps/>
          <w:sz w:val="28"/>
          <w:szCs w:val="28"/>
        </w:rPr>
        <w:t>УПРАВЛЕНИЕ НА БАЛАНСИРАЩИ ТОВАРИ В</w:t>
      </w:r>
      <w:r w:rsidR="006C09FE" w:rsidRPr="005A6BBB">
        <w:rPr>
          <w:caps/>
          <w:sz w:val="28"/>
          <w:szCs w:val="28"/>
        </w:rPr>
        <w:t xml:space="preserve"> </w:t>
      </w:r>
      <w:r w:rsidR="005A6BBB" w:rsidRPr="005A6BBB">
        <w:rPr>
          <w:caps/>
          <w:sz w:val="28"/>
          <w:szCs w:val="28"/>
        </w:rPr>
        <w:t>ЕНЕРГИЙНИТЕ</w:t>
      </w:r>
    </w:p>
    <w:p w:rsidR="00243E71" w:rsidRPr="005A6BBB" w:rsidRDefault="006C09FE" w:rsidP="00864A26">
      <w:pPr>
        <w:pStyle w:val="Title"/>
        <w:widowControl w:val="0"/>
        <w:spacing w:line="240" w:lineRule="auto"/>
        <w:rPr>
          <w:caps/>
          <w:sz w:val="28"/>
          <w:szCs w:val="28"/>
        </w:rPr>
      </w:pPr>
      <w:r w:rsidRPr="005A6BBB">
        <w:rPr>
          <w:caps/>
          <w:sz w:val="28"/>
          <w:szCs w:val="28"/>
        </w:rPr>
        <w:t>СИСТЕМИ НА</w:t>
      </w:r>
      <w:r w:rsidR="00AB33FE" w:rsidRPr="005A6BBB">
        <w:rPr>
          <w:caps/>
          <w:sz w:val="28"/>
          <w:szCs w:val="28"/>
        </w:rPr>
        <w:t xml:space="preserve"> ИНДУСТРИАЛНИ ОБЕКТИ</w:t>
      </w:r>
    </w:p>
    <w:p w:rsidR="00243E71" w:rsidRPr="005A6BBB" w:rsidRDefault="00243E71" w:rsidP="00864A26">
      <w:pPr>
        <w:widowControl w:val="0"/>
        <w:tabs>
          <w:tab w:val="left" w:pos="0"/>
        </w:tabs>
        <w:jc w:val="center"/>
        <w:rPr>
          <w:rFonts w:cs="Times New Roman"/>
          <w:sz w:val="28"/>
          <w:szCs w:val="28"/>
          <w:lang w:val="bg-BG"/>
        </w:rPr>
      </w:pPr>
    </w:p>
    <w:p w:rsidR="00243E71" w:rsidRPr="005A6BBB" w:rsidRDefault="00AB33FE" w:rsidP="00864A26">
      <w:pPr>
        <w:widowControl w:val="0"/>
        <w:tabs>
          <w:tab w:val="left" w:pos="0"/>
        </w:tabs>
        <w:jc w:val="center"/>
        <w:rPr>
          <w:rFonts w:cs="Times New Roman"/>
          <w:b/>
          <w:sz w:val="28"/>
          <w:szCs w:val="28"/>
          <w:lang w:val="bg-BG"/>
        </w:rPr>
      </w:pPr>
      <w:r w:rsidRPr="005A6BBB">
        <w:rPr>
          <w:rFonts w:cs="Times New Roman"/>
          <w:b/>
          <w:sz w:val="28"/>
          <w:szCs w:val="28"/>
          <w:lang w:val="bg-BG"/>
        </w:rPr>
        <w:t>Методи Георгиев</w:t>
      </w:r>
    </w:p>
    <w:p w:rsidR="00B711D1" w:rsidRPr="005A6BBB" w:rsidRDefault="00B711D1" w:rsidP="00864A26">
      <w:pPr>
        <w:widowControl w:val="0"/>
        <w:tabs>
          <w:tab w:val="left" w:pos="0"/>
        </w:tabs>
        <w:jc w:val="center"/>
        <w:rPr>
          <w:rFonts w:cs="Times New Roman"/>
          <w:b/>
          <w:sz w:val="28"/>
          <w:szCs w:val="28"/>
          <w:lang w:val="bg-BG"/>
        </w:rPr>
      </w:pPr>
    </w:p>
    <w:p w:rsidR="00B711D1" w:rsidRPr="005A6BBB" w:rsidRDefault="00985531" w:rsidP="00864A26">
      <w:pPr>
        <w:widowControl w:val="0"/>
        <w:tabs>
          <w:tab w:val="left" w:pos="0"/>
        </w:tabs>
        <w:autoSpaceDE w:val="0"/>
        <w:autoSpaceDN w:val="0"/>
        <w:adjustRightInd w:val="0"/>
        <w:rPr>
          <w:rFonts w:cs="Times New Roman"/>
          <w:i/>
          <w:sz w:val="28"/>
          <w:szCs w:val="28"/>
          <w:lang w:val="bg-BG"/>
        </w:rPr>
      </w:pPr>
      <w:r w:rsidRPr="005A6BBB">
        <w:rPr>
          <w:rFonts w:cs="Times New Roman"/>
          <w:b/>
          <w:i/>
          <w:sz w:val="28"/>
          <w:szCs w:val="28"/>
          <w:lang w:val="bg-BG"/>
        </w:rPr>
        <w:t>Резюме</w:t>
      </w:r>
      <w:r w:rsidR="00B711D1" w:rsidRPr="005A6BBB">
        <w:rPr>
          <w:rFonts w:cs="Times New Roman"/>
          <w:i/>
          <w:sz w:val="28"/>
          <w:szCs w:val="28"/>
          <w:lang w:val="bg-BG"/>
        </w:rPr>
        <w:t xml:space="preserve">: </w:t>
      </w:r>
      <w:r w:rsidR="00562609" w:rsidRPr="005A6BBB">
        <w:rPr>
          <w:rFonts w:cs="Times New Roman"/>
          <w:i/>
          <w:sz w:val="28"/>
          <w:szCs w:val="28"/>
          <w:lang w:val="bg-BG"/>
        </w:rPr>
        <w:t>Съвременните енергийни пазари, при които разплащането се извър</w:t>
      </w:r>
      <w:r w:rsidR="005A6BBB">
        <w:rPr>
          <w:rFonts w:cs="Times New Roman"/>
          <w:i/>
          <w:sz w:val="28"/>
          <w:szCs w:val="28"/>
          <w:lang w:val="bg-BG"/>
        </w:rPr>
        <w:softHyphen/>
      </w:r>
      <w:r w:rsidR="00562609" w:rsidRPr="005A6BBB">
        <w:rPr>
          <w:rFonts w:cs="Times New Roman"/>
          <w:i/>
          <w:sz w:val="28"/>
          <w:szCs w:val="28"/>
          <w:lang w:val="bg-BG"/>
        </w:rPr>
        <w:t>шва по схемата 24 часа напред налагат на големите индустриални консума</w:t>
      </w:r>
      <w:r w:rsidR="005A6BBB">
        <w:rPr>
          <w:rFonts w:cs="Times New Roman"/>
          <w:i/>
          <w:sz w:val="28"/>
          <w:szCs w:val="28"/>
          <w:lang w:val="bg-BG"/>
        </w:rPr>
        <w:softHyphen/>
      </w:r>
      <w:r w:rsidR="00562609" w:rsidRPr="005A6BBB">
        <w:rPr>
          <w:rFonts w:cs="Times New Roman"/>
          <w:i/>
          <w:sz w:val="28"/>
          <w:szCs w:val="28"/>
          <w:lang w:val="bg-BG"/>
        </w:rPr>
        <w:t xml:space="preserve">тори въвеждане на системи за енергиен мениджмънт, при които спазването на предварително зададен </w:t>
      </w:r>
      <w:proofErr w:type="spellStart"/>
      <w:r w:rsidR="00562609" w:rsidRPr="005A6BBB">
        <w:rPr>
          <w:rFonts w:cs="Times New Roman"/>
          <w:i/>
          <w:sz w:val="28"/>
          <w:szCs w:val="28"/>
          <w:lang w:val="bg-BG"/>
        </w:rPr>
        <w:t>товаров</w:t>
      </w:r>
      <w:proofErr w:type="spellEnd"/>
      <w:r w:rsidR="00562609" w:rsidRPr="005A6BBB">
        <w:rPr>
          <w:rFonts w:cs="Times New Roman"/>
          <w:i/>
          <w:sz w:val="28"/>
          <w:szCs w:val="28"/>
          <w:lang w:val="bg-BG"/>
        </w:rPr>
        <w:t xml:space="preserve"> график на консумацията на електрическа енергия трябва да бъде реализиран поради наличието на значителни санкции при неговото неспазване. Един от възможните подходи е използване на балан</w:t>
      </w:r>
      <w:r w:rsidR="005A6BBB">
        <w:rPr>
          <w:rFonts w:cs="Times New Roman"/>
          <w:i/>
          <w:sz w:val="28"/>
          <w:szCs w:val="28"/>
          <w:lang w:val="bg-BG"/>
        </w:rPr>
        <w:softHyphen/>
      </w:r>
      <w:r w:rsidR="00562609" w:rsidRPr="005A6BBB">
        <w:rPr>
          <w:rFonts w:cs="Times New Roman"/>
          <w:i/>
          <w:sz w:val="28"/>
          <w:szCs w:val="28"/>
          <w:lang w:val="bg-BG"/>
        </w:rPr>
        <w:t>сиращи товари, при които управлението им да зависи както от технологич</w:t>
      </w:r>
      <w:r w:rsidR="005A6BBB">
        <w:rPr>
          <w:rFonts w:cs="Times New Roman"/>
          <w:i/>
          <w:sz w:val="28"/>
          <w:szCs w:val="28"/>
          <w:lang w:val="bg-BG"/>
        </w:rPr>
        <w:softHyphen/>
      </w:r>
      <w:r w:rsidR="00562609" w:rsidRPr="005A6BBB">
        <w:rPr>
          <w:rFonts w:cs="Times New Roman"/>
          <w:i/>
          <w:sz w:val="28"/>
          <w:szCs w:val="28"/>
          <w:lang w:val="bg-BG"/>
        </w:rPr>
        <w:t>ните изисквания на съответното производство, така и от консумираната от предприятието енерги</w:t>
      </w:r>
      <w:r w:rsidR="009574C0" w:rsidRPr="005A6BBB">
        <w:rPr>
          <w:rFonts w:cs="Times New Roman"/>
          <w:i/>
          <w:sz w:val="28"/>
          <w:szCs w:val="28"/>
          <w:lang w:val="bg-BG"/>
        </w:rPr>
        <w:t>я. Настоящата статия предлага</w:t>
      </w:r>
      <w:r w:rsidR="00562609" w:rsidRPr="005A6BBB">
        <w:rPr>
          <w:rFonts w:cs="Times New Roman"/>
          <w:i/>
          <w:sz w:val="28"/>
          <w:szCs w:val="28"/>
          <w:lang w:val="bg-BG"/>
        </w:rPr>
        <w:t xml:space="preserve"> подход за управление на подобен балансиращ товар чрез използване на размита логика, която да ко</w:t>
      </w:r>
      <w:r w:rsidR="005A6BBB">
        <w:rPr>
          <w:rFonts w:cs="Times New Roman"/>
          <w:i/>
          <w:sz w:val="28"/>
          <w:szCs w:val="28"/>
          <w:lang w:val="bg-BG"/>
        </w:rPr>
        <w:softHyphen/>
      </w:r>
      <w:r w:rsidR="00562609" w:rsidRPr="005A6BBB">
        <w:rPr>
          <w:rFonts w:cs="Times New Roman"/>
          <w:i/>
          <w:sz w:val="28"/>
          <w:szCs w:val="28"/>
          <w:lang w:val="bg-BG"/>
        </w:rPr>
        <w:t xml:space="preserve">ригира заданието към производствения процес по такъв начин, че </w:t>
      </w:r>
      <w:r w:rsidR="005F4635" w:rsidRPr="005A6BBB">
        <w:rPr>
          <w:rFonts w:cs="Times New Roman"/>
          <w:i/>
          <w:sz w:val="28"/>
          <w:szCs w:val="28"/>
          <w:lang w:val="bg-BG"/>
        </w:rPr>
        <w:t xml:space="preserve">да се </w:t>
      </w:r>
      <w:r w:rsidR="00562609" w:rsidRPr="005A6BBB">
        <w:rPr>
          <w:rFonts w:cs="Times New Roman"/>
          <w:i/>
          <w:sz w:val="28"/>
          <w:szCs w:val="28"/>
          <w:lang w:val="bg-BG"/>
        </w:rPr>
        <w:t>увеличи или намали консумацията на предприятието в зависимост от разликата ме</w:t>
      </w:r>
      <w:r w:rsidR="00562609" w:rsidRPr="005A6BBB">
        <w:rPr>
          <w:rFonts w:cs="Times New Roman"/>
          <w:i/>
          <w:sz w:val="28"/>
          <w:szCs w:val="28"/>
          <w:lang w:val="bg-BG"/>
        </w:rPr>
        <w:t>ж</w:t>
      </w:r>
      <w:r w:rsidR="00562609" w:rsidRPr="005A6BBB">
        <w:rPr>
          <w:rFonts w:cs="Times New Roman"/>
          <w:i/>
          <w:sz w:val="28"/>
          <w:szCs w:val="28"/>
          <w:lang w:val="bg-BG"/>
        </w:rPr>
        <w:t>ду зададената и консумираната електрическа енергия.</w:t>
      </w:r>
    </w:p>
    <w:p w:rsidR="00B711D1" w:rsidRPr="005A6BBB" w:rsidRDefault="001E4F35" w:rsidP="00864A26">
      <w:pPr>
        <w:widowControl w:val="0"/>
        <w:tabs>
          <w:tab w:val="left" w:pos="0"/>
        </w:tabs>
        <w:autoSpaceDE w:val="0"/>
        <w:autoSpaceDN w:val="0"/>
        <w:adjustRightInd w:val="0"/>
        <w:spacing w:before="120"/>
        <w:rPr>
          <w:rFonts w:cs="Times New Roman"/>
          <w:i/>
          <w:sz w:val="28"/>
          <w:szCs w:val="28"/>
          <w:lang w:val="bg-BG"/>
        </w:rPr>
      </w:pPr>
      <w:r w:rsidRPr="005A6BBB">
        <w:rPr>
          <w:rFonts w:cs="Times New Roman"/>
          <w:b/>
          <w:i/>
          <w:sz w:val="28"/>
          <w:szCs w:val="28"/>
          <w:lang w:val="bg-BG"/>
        </w:rPr>
        <w:t>Ключови думи</w:t>
      </w:r>
      <w:r w:rsidR="00B711D1" w:rsidRPr="005A6BBB">
        <w:rPr>
          <w:rFonts w:cs="Times New Roman"/>
          <w:i/>
          <w:sz w:val="28"/>
          <w:szCs w:val="28"/>
          <w:lang w:val="bg-BG"/>
        </w:rPr>
        <w:t>:</w:t>
      </w:r>
      <w:r w:rsidR="00511827" w:rsidRPr="005A6BBB">
        <w:rPr>
          <w:rFonts w:cs="Times New Roman"/>
          <w:i/>
          <w:sz w:val="28"/>
          <w:szCs w:val="28"/>
          <w:lang w:val="bg-BG"/>
        </w:rPr>
        <w:t xml:space="preserve"> управление на натоварването, размита логика, </w:t>
      </w:r>
      <w:r w:rsidR="00562609" w:rsidRPr="005A6BBB">
        <w:rPr>
          <w:rFonts w:cs="Times New Roman"/>
          <w:i/>
          <w:sz w:val="28"/>
          <w:szCs w:val="28"/>
          <w:lang w:val="bg-BG"/>
        </w:rPr>
        <w:t>балансиращ товар</w:t>
      </w:r>
      <w:r w:rsidR="0039729C" w:rsidRPr="005A6BBB">
        <w:rPr>
          <w:rFonts w:cs="Times New Roman"/>
          <w:i/>
          <w:sz w:val="28"/>
          <w:szCs w:val="28"/>
          <w:lang w:val="bg-BG"/>
        </w:rPr>
        <w:t>.</w:t>
      </w:r>
    </w:p>
    <w:p w:rsidR="00864A26" w:rsidRPr="005A6BBB" w:rsidRDefault="00864A26" w:rsidP="00864A26">
      <w:pPr>
        <w:widowControl w:val="0"/>
        <w:jc w:val="center"/>
        <w:rPr>
          <w:rFonts w:cs="Times New Roman"/>
          <w:b/>
          <w:sz w:val="28"/>
          <w:szCs w:val="28"/>
          <w:lang w:val="bg-BG"/>
        </w:rPr>
      </w:pPr>
    </w:p>
    <w:p w:rsidR="00864A26" w:rsidRPr="005A6BBB" w:rsidRDefault="00790451" w:rsidP="00864A26">
      <w:pPr>
        <w:widowControl w:val="0"/>
        <w:jc w:val="center"/>
        <w:rPr>
          <w:rFonts w:cs="Times New Roman"/>
          <w:b/>
          <w:sz w:val="28"/>
          <w:szCs w:val="28"/>
        </w:rPr>
      </w:pPr>
      <w:r w:rsidRPr="005A6BBB">
        <w:rPr>
          <w:rFonts w:cs="Times New Roman"/>
          <w:b/>
          <w:sz w:val="28"/>
          <w:szCs w:val="28"/>
        </w:rPr>
        <w:t>FUZZY LOGIC APPLICAT</w:t>
      </w:r>
      <w:r w:rsidR="00864A26" w:rsidRPr="005A6BBB">
        <w:rPr>
          <w:rFonts w:cs="Times New Roman"/>
          <w:b/>
          <w:sz w:val="28"/>
          <w:szCs w:val="28"/>
        </w:rPr>
        <w:t>ION FOR BALLANCING LOAD CONTROL</w:t>
      </w:r>
    </w:p>
    <w:p w:rsidR="00243E71" w:rsidRPr="005A6BBB" w:rsidRDefault="00790451" w:rsidP="00864A26">
      <w:pPr>
        <w:widowControl w:val="0"/>
        <w:jc w:val="center"/>
        <w:rPr>
          <w:rFonts w:cs="Times New Roman"/>
          <w:b/>
          <w:sz w:val="28"/>
          <w:szCs w:val="28"/>
        </w:rPr>
      </w:pPr>
      <w:r w:rsidRPr="005A6BBB">
        <w:rPr>
          <w:rFonts w:cs="Times New Roman"/>
          <w:b/>
          <w:sz w:val="28"/>
          <w:szCs w:val="28"/>
        </w:rPr>
        <w:t>IN INDUSTRIAL ENERGY SYSTEMS</w:t>
      </w:r>
    </w:p>
    <w:p w:rsidR="002A4134" w:rsidRPr="005A6BBB" w:rsidRDefault="002A4134" w:rsidP="00864A26">
      <w:pPr>
        <w:widowControl w:val="0"/>
        <w:jc w:val="center"/>
        <w:rPr>
          <w:rFonts w:cs="Times New Roman"/>
          <w:sz w:val="28"/>
          <w:szCs w:val="28"/>
        </w:rPr>
      </w:pPr>
    </w:p>
    <w:p w:rsidR="002A4134" w:rsidRPr="005A6BBB" w:rsidRDefault="002A4134" w:rsidP="00864A26">
      <w:pPr>
        <w:widowControl w:val="0"/>
        <w:jc w:val="center"/>
        <w:rPr>
          <w:rFonts w:cs="Times New Roman"/>
          <w:b/>
          <w:sz w:val="28"/>
          <w:szCs w:val="28"/>
        </w:rPr>
      </w:pPr>
      <w:proofErr w:type="spellStart"/>
      <w:r w:rsidRPr="005A6BBB">
        <w:rPr>
          <w:rFonts w:cs="Times New Roman"/>
          <w:b/>
          <w:sz w:val="28"/>
          <w:szCs w:val="28"/>
        </w:rPr>
        <w:t>Metody</w:t>
      </w:r>
      <w:proofErr w:type="spellEnd"/>
      <w:r w:rsidRPr="005A6BBB">
        <w:rPr>
          <w:rFonts w:cs="Times New Roman"/>
          <w:b/>
          <w:sz w:val="28"/>
          <w:szCs w:val="28"/>
        </w:rPr>
        <w:t xml:space="preserve"> </w:t>
      </w:r>
      <w:proofErr w:type="spellStart"/>
      <w:r w:rsidRPr="005A6BBB">
        <w:rPr>
          <w:rFonts w:cs="Times New Roman"/>
          <w:b/>
          <w:sz w:val="28"/>
          <w:szCs w:val="28"/>
        </w:rPr>
        <w:t>Georgiev</w:t>
      </w:r>
      <w:proofErr w:type="spellEnd"/>
      <w:r w:rsidRPr="005A6BBB">
        <w:rPr>
          <w:rFonts w:cs="Times New Roman"/>
          <w:b/>
          <w:sz w:val="28"/>
          <w:szCs w:val="28"/>
        </w:rPr>
        <w:t xml:space="preserve"> </w:t>
      </w:r>
    </w:p>
    <w:p w:rsidR="002A4134" w:rsidRPr="005A6BBB" w:rsidRDefault="002A4134" w:rsidP="00864A26">
      <w:pPr>
        <w:widowControl w:val="0"/>
        <w:jc w:val="center"/>
        <w:rPr>
          <w:rFonts w:cs="Times New Roman"/>
          <w:sz w:val="28"/>
          <w:szCs w:val="28"/>
        </w:rPr>
      </w:pPr>
    </w:p>
    <w:p w:rsidR="00243E71" w:rsidRPr="005A6BBB" w:rsidRDefault="00243E71" w:rsidP="00864A26">
      <w:pPr>
        <w:widowControl w:val="0"/>
        <w:tabs>
          <w:tab w:val="left" w:pos="0"/>
        </w:tabs>
        <w:autoSpaceDE w:val="0"/>
        <w:autoSpaceDN w:val="0"/>
        <w:adjustRightInd w:val="0"/>
        <w:rPr>
          <w:rFonts w:cs="Times New Roman"/>
          <w:i/>
          <w:sz w:val="28"/>
          <w:szCs w:val="28"/>
        </w:rPr>
      </w:pPr>
      <w:r w:rsidRPr="005A6BBB">
        <w:rPr>
          <w:rFonts w:cs="Times New Roman"/>
          <w:b/>
          <w:i/>
          <w:sz w:val="28"/>
          <w:szCs w:val="28"/>
        </w:rPr>
        <w:t>Abstract</w:t>
      </w:r>
      <w:r w:rsidR="0096746E" w:rsidRPr="005A6BBB">
        <w:rPr>
          <w:rFonts w:cs="Times New Roman"/>
          <w:i/>
          <w:sz w:val="28"/>
          <w:szCs w:val="28"/>
        </w:rPr>
        <w:t xml:space="preserve">: </w:t>
      </w:r>
      <w:r w:rsidR="00562609" w:rsidRPr="005A6BBB">
        <w:rPr>
          <w:rFonts w:cs="Times New Roman"/>
          <w:i/>
          <w:sz w:val="28"/>
          <w:szCs w:val="28"/>
        </w:rPr>
        <w:t xml:space="preserve">The present electrical energy markets, where the payment is done according 24 hours </w:t>
      </w:r>
      <w:proofErr w:type="gramStart"/>
      <w:r w:rsidR="00562609" w:rsidRPr="005A6BBB">
        <w:rPr>
          <w:rFonts w:cs="Times New Roman"/>
          <w:i/>
          <w:sz w:val="28"/>
          <w:szCs w:val="28"/>
        </w:rPr>
        <w:t>ahead</w:t>
      </w:r>
      <w:proofErr w:type="gramEnd"/>
      <w:r w:rsidR="00562609" w:rsidRPr="005A6BBB">
        <w:rPr>
          <w:rFonts w:cs="Times New Roman"/>
          <w:i/>
          <w:sz w:val="28"/>
          <w:szCs w:val="28"/>
        </w:rPr>
        <w:t xml:space="preserve"> schema </w:t>
      </w:r>
      <w:r w:rsidR="00790627" w:rsidRPr="005A6BBB">
        <w:rPr>
          <w:rFonts w:cs="Times New Roman"/>
          <w:i/>
          <w:sz w:val="28"/>
          <w:szCs w:val="28"/>
        </w:rPr>
        <w:t>push the large industrial consumers to use electrical energy management systems to control the preliminary settled load schedule because of si</w:t>
      </w:r>
      <w:r w:rsidR="00790627" w:rsidRPr="005A6BBB">
        <w:rPr>
          <w:rFonts w:cs="Times New Roman"/>
          <w:i/>
          <w:sz w:val="28"/>
          <w:szCs w:val="28"/>
        </w:rPr>
        <w:t>g</w:t>
      </w:r>
      <w:r w:rsidR="00790627" w:rsidRPr="005A6BBB">
        <w:rPr>
          <w:rFonts w:cs="Times New Roman"/>
          <w:i/>
          <w:sz w:val="28"/>
          <w:szCs w:val="28"/>
        </w:rPr>
        <w:t>nificant penalties in case of differences between the schedule and the real consum</w:t>
      </w:r>
      <w:r w:rsidR="00790627" w:rsidRPr="005A6BBB">
        <w:rPr>
          <w:rFonts w:cs="Times New Roman"/>
          <w:i/>
          <w:sz w:val="28"/>
          <w:szCs w:val="28"/>
        </w:rPr>
        <w:t>p</w:t>
      </w:r>
      <w:r w:rsidR="00790627" w:rsidRPr="005A6BBB">
        <w:rPr>
          <w:rFonts w:cs="Times New Roman"/>
          <w:i/>
          <w:sz w:val="28"/>
          <w:szCs w:val="28"/>
        </w:rPr>
        <w:t>tion. One possible way to control the factory load is using of balancing loads. Its co</w:t>
      </w:r>
      <w:r w:rsidR="00790627" w:rsidRPr="005A6BBB">
        <w:rPr>
          <w:rFonts w:cs="Times New Roman"/>
          <w:i/>
          <w:sz w:val="28"/>
          <w:szCs w:val="28"/>
        </w:rPr>
        <w:t>n</w:t>
      </w:r>
      <w:r w:rsidR="00790627" w:rsidRPr="005A6BBB">
        <w:rPr>
          <w:rFonts w:cs="Times New Roman"/>
          <w:i/>
          <w:sz w:val="28"/>
          <w:szCs w:val="28"/>
        </w:rPr>
        <w:t>trol should be dependent of technological requirements and the total factory load. The present article shows one possible way to control such balancing load using fuzzy logic, which should correct the set point to the process in dependence with the diffe</w:t>
      </w:r>
      <w:r w:rsidR="00790627" w:rsidRPr="005A6BBB">
        <w:rPr>
          <w:rFonts w:cs="Times New Roman"/>
          <w:i/>
          <w:sz w:val="28"/>
          <w:szCs w:val="28"/>
        </w:rPr>
        <w:t>r</w:t>
      </w:r>
      <w:r w:rsidR="00790627" w:rsidRPr="005A6BBB">
        <w:rPr>
          <w:rFonts w:cs="Times New Roman"/>
          <w:i/>
          <w:sz w:val="28"/>
          <w:szCs w:val="28"/>
        </w:rPr>
        <w:t>ence between the settled load value and the real electricity consumption.</w:t>
      </w:r>
    </w:p>
    <w:p w:rsidR="00243E71" w:rsidRPr="005A6BBB" w:rsidRDefault="002A4134" w:rsidP="00864A26">
      <w:pPr>
        <w:widowControl w:val="0"/>
        <w:tabs>
          <w:tab w:val="left" w:pos="0"/>
        </w:tabs>
        <w:autoSpaceDE w:val="0"/>
        <w:autoSpaceDN w:val="0"/>
        <w:adjustRightInd w:val="0"/>
        <w:spacing w:before="120"/>
        <w:rPr>
          <w:rFonts w:cs="Times New Roman"/>
          <w:i/>
          <w:sz w:val="28"/>
          <w:szCs w:val="28"/>
        </w:rPr>
      </w:pPr>
      <w:r w:rsidRPr="005A6BBB">
        <w:rPr>
          <w:rFonts w:cs="Times New Roman"/>
          <w:b/>
          <w:i/>
          <w:sz w:val="28"/>
          <w:szCs w:val="28"/>
        </w:rPr>
        <w:t>Key</w:t>
      </w:r>
      <w:r w:rsidR="00243E71" w:rsidRPr="005A6BBB">
        <w:rPr>
          <w:rFonts w:cs="Times New Roman"/>
          <w:b/>
          <w:i/>
          <w:sz w:val="28"/>
          <w:szCs w:val="28"/>
        </w:rPr>
        <w:t>words</w:t>
      </w:r>
      <w:r w:rsidR="00243E71" w:rsidRPr="005A6BBB">
        <w:rPr>
          <w:rFonts w:cs="Times New Roman"/>
          <w:i/>
          <w:sz w:val="28"/>
          <w:szCs w:val="28"/>
        </w:rPr>
        <w:t xml:space="preserve">: </w:t>
      </w:r>
      <w:r w:rsidR="00F5670F" w:rsidRPr="005A6BBB">
        <w:rPr>
          <w:rFonts w:cs="Times New Roman"/>
          <w:i/>
          <w:sz w:val="28"/>
          <w:szCs w:val="28"/>
        </w:rPr>
        <w:t>B</w:t>
      </w:r>
      <w:r w:rsidR="00790627" w:rsidRPr="005A6BBB">
        <w:rPr>
          <w:rFonts w:cs="Times New Roman"/>
          <w:i/>
          <w:sz w:val="28"/>
          <w:szCs w:val="28"/>
        </w:rPr>
        <w:t>alancing load</w:t>
      </w:r>
      <w:r w:rsidR="00243E71" w:rsidRPr="005A6BBB">
        <w:rPr>
          <w:rFonts w:cs="Times New Roman"/>
          <w:i/>
          <w:sz w:val="28"/>
          <w:szCs w:val="28"/>
        </w:rPr>
        <w:t>, load compensation</w:t>
      </w:r>
      <w:r w:rsidR="00511827" w:rsidRPr="005A6BBB">
        <w:rPr>
          <w:rFonts w:cs="Times New Roman"/>
          <w:i/>
          <w:sz w:val="28"/>
          <w:szCs w:val="28"/>
        </w:rPr>
        <w:t>, fuzzy control</w:t>
      </w:r>
      <w:r w:rsidR="0039729C" w:rsidRPr="005A6BBB">
        <w:rPr>
          <w:rFonts w:cs="Times New Roman"/>
          <w:i/>
          <w:sz w:val="28"/>
          <w:szCs w:val="28"/>
        </w:rPr>
        <w:t>.</w:t>
      </w:r>
    </w:p>
    <w:p w:rsidR="00243E71" w:rsidRPr="005A6BBB" w:rsidRDefault="00243E71" w:rsidP="00864A26">
      <w:pPr>
        <w:widowControl w:val="0"/>
        <w:tabs>
          <w:tab w:val="left" w:pos="0"/>
        </w:tabs>
        <w:autoSpaceDE w:val="0"/>
        <w:autoSpaceDN w:val="0"/>
        <w:adjustRightInd w:val="0"/>
        <w:ind w:firstLine="851"/>
        <w:rPr>
          <w:rFonts w:cs="Times New Roman"/>
          <w:sz w:val="28"/>
          <w:szCs w:val="28"/>
          <w:lang w:val="bg-BG"/>
        </w:rPr>
      </w:pPr>
    </w:p>
    <w:p w:rsidR="00602BAB" w:rsidRPr="005A6BBB" w:rsidRDefault="00602BAB" w:rsidP="00864A26">
      <w:pPr>
        <w:widowControl w:val="0"/>
        <w:rPr>
          <w:rFonts w:cs="Times New Roman"/>
          <w:sz w:val="28"/>
          <w:szCs w:val="28"/>
          <w:lang w:val="bg-BG"/>
        </w:rPr>
      </w:pPr>
      <w:bookmarkStart w:id="1" w:name="_GoBack"/>
      <w:bookmarkEnd w:id="0"/>
      <w:bookmarkEnd w:id="1"/>
    </w:p>
    <w:sectPr w:rsidR="00602BAB" w:rsidRPr="005A6BBB" w:rsidSect="005A6BBB">
      <w:type w:val="continuous"/>
      <w:pgSz w:w="11909" w:h="16834" w:code="9"/>
      <w:pgMar w:top="1138" w:right="1109" w:bottom="1138" w:left="1109" w:header="288" w:footer="2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531" w:rsidRDefault="00E14531" w:rsidP="00635293">
      <w:r>
        <w:separator/>
      </w:r>
    </w:p>
  </w:endnote>
  <w:endnote w:type="continuationSeparator" w:id="0">
    <w:p w:rsidR="00E14531" w:rsidRDefault="00E14531" w:rsidP="0063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531" w:rsidRDefault="00E14531" w:rsidP="00635293">
      <w:r>
        <w:separator/>
      </w:r>
    </w:p>
  </w:footnote>
  <w:footnote w:type="continuationSeparator" w:id="0">
    <w:p w:rsidR="00E14531" w:rsidRDefault="00E14531" w:rsidP="006352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06D8"/>
    <w:multiLevelType w:val="hybridMultilevel"/>
    <w:tmpl w:val="1FECE2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F1D5D42"/>
    <w:multiLevelType w:val="multilevel"/>
    <w:tmpl w:val="D366859A"/>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nsid w:val="243C4086"/>
    <w:multiLevelType w:val="hybridMultilevel"/>
    <w:tmpl w:val="8B3883CC"/>
    <w:lvl w:ilvl="0" w:tplc="927C19C8">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276473C3"/>
    <w:multiLevelType w:val="multilevel"/>
    <w:tmpl w:val="7DACC8CC"/>
    <w:lvl w:ilvl="0">
      <w:start w:val="1"/>
      <w:numFmt w:val="bullet"/>
      <w:pStyle w:val="ListNumber"/>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A43F56"/>
    <w:multiLevelType w:val="multilevel"/>
    <w:tmpl w:val="5796A612"/>
    <w:numStyleLink w:val="Style1"/>
  </w:abstractNum>
  <w:abstractNum w:abstractNumId="5">
    <w:nsid w:val="539C4394"/>
    <w:multiLevelType w:val="hybridMultilevel"/>
    <w:tmpl w:val="B80EA11A"/>
    <w:lvl w:ilvl="0" w:tplc="F8A47340">
      <w:start w:val="1"/>
      <w:numFmt w:val="decimal"/>
      <w:lvlText w:val="%1."/>
      <w:lvlJc w:val="left"/>
      <w:pPr>
        <w:ind w:left="1068" w:hanging="360"/>
      </w:pPr>
      <w:rPr>
        <w:rFonts w:asciiTheme="minorHAnsi" w:hAnsiTheme="minorHAnsi" w:cstheme="minorBidi" w:hint="default"/>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nsid w:val="5E1F0E78"/>
    <w:multiLevelType w:val="hybridMultilevel"/>
    <w:tmpl w:val="8272DE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64D21AAE"/>
    <w:multiLevelType w:val="multilevel"/>
    <w:tmpl w:val="5796A612"/>
    <w:styleLink w:val="Style1"/>
    <w:lvl w:ilvl="0">
      <w:start w:val="1"/>
      <w:numFmt w:val="decimal"/>
      <w:pStyle w:val="Heading1"/>
      <w:lvlText w:val="ГЛАВА %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7242E3D"/>
    <w:multiLevelType w:val="hybridMultilevel"/>
    <w:tmpl w:val="189A51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7A6C57FE"/>
    <w:multiLevelType w:val="hybridMultilevel"/>
    <w:tmpl w:val="60CA9E6C"/>
    <w:lvl w:ilvl="0" w:tplc="EC2027FC">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7"/>
  </w:num>
  <w:num w:numId="4">
    <w:abstractNumId w:val="4"/>
  </w:num>
  <w:num w:numId="5">
    <w:abstractNumId w:val="2"/>
  </w:num>
  <w:num w:numId="6">
    <w:abstractNumId w:val="1"/>
  </w:num>
  <w:num w:numId="7">
    <w:abstractNumId w:val="8"/>
  </w:num>
  <w:num w:numId="8">
    <w:abstractNumId w:val="0"/>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autoHyphenation/>
  <w:hyphenationZone w:val="144"/>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E71"/>
    <w:rsid w:val="00002134"/>
    <w:rsid w:val="00033C0E"/>
    <w:rsid w:val="00065DD8"/>
    <w:rsid w:val="0008048F"/>
    <w:rsid w:val="00084399"/>
    <w:rsid w:val="000B72A2"/>
    <w:rsid w:val="000C273C"/>
    <w:rsid w:val="00115A94"/>
    <w:rsid w:val="001227A6"/>
    <w:rsid w:val="0012663B"/>
    <w:rsid w:val="00133AAE"/>
    <w:rsid w:val="001350B0"/>
    <w:rsid w:val="001458A6"/>
    <w:rsid w:val="001651C1"/>
    <w:rsid w:val="00172A0F"/>
    <w:rsid w:val="00187F9E"/>
    <w:rsid w:val="001A5A25"/>
    <w:rsid w:val="001B498D"/>
    <w:rsid w:val="001D0EE4"/>
    <w:rsid w:val="001D5B4E"/>
    <w:rsid w:val="001E4F35"/>
    <w:rsid w:val="001F6412"/>
    <w:rsid w:val="002241E6"/>
    <w:rsid w:val="00224449"/>
    <w:rsid w:val="00232201"/>
    <w:rsid w:val="00233572"/>
    <w:rsid w:val="00243E71"/>
    <w:rsid w:val="002442B3"/>
    <w:rsid w:val="0026116C"/>
    <w:rsid w:val="00271598"/>
    <w:rsid w:val="00291CDD"/>
    <w:rsid w:val="002A4134"/>
    <w:rsid w:val="002D0318"/>
    <w:rsid w:val="002F02FF"/>
    <w:rsid w:val="002F2D99"/>
    <w:rsid w:val="003427F8"/>
    <w:rsid w:val="00345652"/>
    <w:rsid w:val="0036565A"/>
    <w:rsid w:val="00386DB1"/>
    <w:rsid w:val="003874A9"/>
    <w:rsid w:val="00390591"/>
    <w:rsid w:val="00391B23"/>
    <w:rsid w:val="0039729C"/>
    <w:rsid w:val="003978F6"/>
    <w:rsid w:val="003A1BE1"/>
    <w:rsid w:val="003B3632"/>
    <w:rsid w:val="003B59B9"/>
    <w:rsid w:val="003B71AD"/>
    <w:rsid w:val="003E2035"/>
    <w:rsid w:val="003E27CA"/>
    <w:rsid w:val="003F43C9"/>
    <w:rsid w:val="00402834"/>
    <w:rsid w:val="00405E0A"/>
    <w:rsid w:val="00422BA1"/>
    <w:rsid w:val="00431D18"/>
    <w:rsid w:val="0044371B"/>
    <w:rsid w:val="00452824"/>
    <w:rsid w:val="00455F84"/>
    <w:rsid w:val="00460006"/>
    <w:rsid w:val="00471575"/>
    <w:rsid w:val="00481420"/>
    <w:rsid w:val="0048359C"/>
    <w:rsid w:val="004A74A4"/>
    <w:rsid w:val="004B2633"/>
    <w:rsid w:val="004D69D6"/>
    <w:rsid w:val="00500916"/>
    <w:rsid w:val="005102EC"/>
    <w:rsid w:val="00511827"/>
    <w:rsid w:val="0052052D"/>
    <w:rsid w:val="00540D22"/>
    <w:rsid w:val="00556C33"/>
    <w:rsid w:val="00562609"/>
    <w:rsid w:val="0056571D"/>
    <w:rsid w:val="00576C5E"/>
    <w:rsid w:val="00580FED"/>
    <w:rsid w:val="00581D03"/>
    <w:rsid w:val="0058329E"/>
    <w:rsid w:val="005A1995"/>
    <w:rsid w:val="005A5509"/>
    <w:rsid w:val="005A6BBB"/>
    <w:rsid w:val="005B1E9A"/>
    <w:rsid w:val="005B2FFE"/>
    <w:rsid w:val="005E1F2C"/>
    <w:rsid w:val="005E20FC"/>
    <w:rsid w:val="005E5B80"/>
    <w:rsid w:val="005E69A2"/>
    <w:rsid w:val="005F4151"/>
    <w:rsid w:val="005F4635"/>
    <w:rsid w:val="00602BAB"/>
    <w:rsid w:val="00610B4D"/>
    <w:rsid w:val="006131EF"/>
    <w:rsid w:val="00635293"/>
    <w:rsid w:val="00644CF6"/>
    <w:rsid w:val="0064787D"/>
    <w:rsid w:val="00650E0A"/>
    <w:rsid w:val="006579EC"/>
    <w:rsid w:val="006621ED"/>
    <w:rsid w:val="00672517"/>
    <w:rsid w:val="00695C82"/>
    <w:rsid w:val="006A37F6"/>
    <w:rsid w:val="006B4D64"/>
    <w:rsid w:val="006C09FE"/>
    <w:rsid w:val="006C4F5B"/>
    <w:rsid w:val="006E6154"/>
    <w:rsid w:val="006E7F9F"/>
    <w:rsid w:val="006F4F2C"/>
    <w:rsid w:val="006F51EB"/>
    <w:rsid w:val="007114C2"/>
    <w:rsid w:val="00727B07"/>
    <w:rsid w:val="00761AE1"/>
    <w:rsid w:val="00766B2D"/>
    <w:rsid w:val="00777630"/>
    <w:rsid w:val="00790451"/>
    <w:rsid w:val="00790627"/>
    <w:rsid w:val="007B306D"/>
    <w:rsid w:val="00802E7B"/>
    <w:rsid w:val="0080762F"/>
    <w:rsid w:val="00807F24"/>
    <w:rsid w:val="00841746"/>
    <w:rsid w:val="00842603"/>
    <w:rsid w:val="008557C5"/>
    <w:rsid w:val="00864A26"/>
    <w:rsid w:val="00877A7B"/>
    <w:rsid w:val="008945B0"/>
    <w:rsid w:val="00896290"/>
    <w:rsid w:val="008B134D"/>
    <w:rsid w:val="008B3CB1"/>
    <w:rsid w:val="008C1804"/>
    <w:rsid w:val="008D2F11"/>
    <w:rsid w:val="008D6BB9"/>
    <w:rsid w:val="008F4EC1"/>
    <w:rsid w:val="0094117A"/>
    <w:rsid w:val="009512A5"/>
    <w:rsid w:val="009574C0"/>
    <w:rsid w:val="009603AE"/>
    <w:rsid w:val="0096746E"/>
    <w:rsid w:val="009717CD"/>
    <w:rsid w:val="00980F41"/>
    <w:rsid w:val="00985531"/>
    <w:rsid w:val="009C7DA8"/>
    <w:rsid w:val="009D3CB6"/>
    <w:rsid w:val="009F2DE9"/>
    <w:rsid w:val="009F62F9"/>
    <w:rsid w:val="00A12610"/>
    <w:rsid w:val="00A13280"/>
    <w:rsid w:val="00A26047"/>
    <w:rsid w:val="00A376A9"/>
    <w:rsid w:val="00A45623"/>
    <w:rsid w:val="00A56ECD"/>
    <w:rsid w:val="00A64349"/>
    <w:rsid w:val="00A733F3"/>
    <w:rsid w:val="00A8643A"/>
    <w:rsid w:val="00A91F5D"/>
    <w:rsid w:val="00A92A2B"/>
    <w:rsid w:val="00A96AF2"/>
    <w:rsid w:val="00AA0E88"/>
    <w:rsid w:val="00AA2B16"/>
    <w:rsid w:val="00AB2181"/>
    <w:rsid w:val="00AB3021"/>
    <w:rsid w:val="00AB33FE"/>
    <w:rsid w:val="00AE7F07"/>
    <w:rsid w:val="00B21979"/>
    <w:rsid w:val="00B36F4C"/>
    <w:rsid w:val="00B7019B"/>
    <w:rsid w:val="00B711D1"/>
    <w:rsid w:val="00B74DC0"/>
    <w:rsid w:val="00B772F7"/>
    <w:rsid w:val="00B97792"/>
    <w:rsid w:val="00BC2285"/>
    <w:rsid w:val="00BD3A53"/>
    <w:rsid w:val="00BF48FE"/>
    <w:rsid w:val="00C06B2E"/>
    <w:rsid w:val="00C27B3A"/>
    <w:rsid w:val="00C70892"/>
    <w:rsid w:val="00C810F1"/>
    <w:rsid w:val="00C94B76"/>
    <w:rsid w:val="00CA27D3"/>
    <w:rsid w:val="00CA6FD2"/>
    <w:rsid w:val="00CD5350"/>
    <w:rsid w:val="00CE0048"/>
    <w:rsid w:val="00CF1FDB"/>
    <w:rsid w:val="00D01FC7"/>
    <w:rsid w:val="00D11CA3"/>
    <w:rsid w:val="00D14851"/>
    <w:rsid w:val="00D2091E"/>
    <w:rsid w:val="00D21846"/>
    <w:rsid w:val="00D23992"/>
    <w:rsid w:val="00D27374"/>
    <w:rsid w:val="00D4630B"/>
    <w:rsid w:val="00D6018B"/>
    <w:rsid w:val="00D61610"/>
    <w:rsid w:val="00D655F7"/>
    <w:rsid w:val="00D7592F"/>
    <w:rsid w:val="00D8765A"/>
    <w:rsid w:val="00DA27BE"/>
    <w:rsid w:val="00DB4034"/>
    <w:rsid w:val="00DD0C72"/>
    <w:rsid w:val="00DE4485"/>
    <w:rsid w:val="00E02BFD"/>
    <w:rsid w:val="00E02CFD"/>
    <w:rsid w:val="00E14531"/>
    <w:rsid w:val="00E1525B"/>
    <w:rsid w:val="00E36934"/>
    <w:rsid w:val="00E73754"/>
    <w:rsid w:val="00E75A99"/>
    <w:rsid w:val="00E819C5"/>
    <w:rsid w:val="00E83F61"/>
    <w:rsid w:val="00E854A1"/>
    <w:rsid w:val="00E9496F"/>
    <w:rsid w:val="00E959A0"/>
    <w:rsid w:val="00E962FD"/>
    <w:rsid w:val="00EA1CC2"/>
    <w:rsid w:val="00ED1869"/>
    <w:rsid w:val="00EE0A7C"/>
    <w:rsid w:val="00EE3814"/>
    <w:rsid w:val="00EF326F"/>
    <w:rsid w:val="00F1555F"/>
    <w:rsid w:val="00F413EF"/>
    <w:rsid w:val="00F4140A"/>
    <w:rsid w:val="00F43660"/>
    <w:rsid w:val="00F5670F"/>
    <w:rsid w:val="00F64F57"/>
    <w:rsid w:val="00F65371"/>
    <w:rsid w:val="00F73AAB"/>
    <w:rsid w:val="00F933A6"/>
    <w:rsid w:val="00FB3ABA"/>
    <w:rsid w:val="00FB60AB"/>
    <w:rsid w:val="00FC1D09"/>
    <w:rsid w:val="00FC6945"/>
    <w:rsid w:val="00FC7DA4"/>
    <w:rsid w:val="00FD2466"/>
    <w:rsid w:val="00FD3037"/>
    <w:rsid w:val="00FD61A6"/>
    <w:rsid w:val="00FD717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46E"/>
    <w:pPr>
      <w:spacing w:after="0" w:line="240" w:lineRule="auto"/>
      <w:jc w:val="both"/>
    </w:pPr>
    <w:rPr>
      <w:rFonts w:ascii="Times New Roman" w:eastAsiaTheme="minorEastAsia" w:hAnsi="Times New Roman"/>
      <w:sz w:val="20"/>
      <w:lang w:val="en-US"/>
    </w:rPr>
  </w:style>
  <w:style w:type="paragraph" w:styleId="Heading1">
    <w:name w:val="heading 1"/>
    <w:basedOn w:val="ListNumber"/>
    <w:next w:val="Normal"/>
    <w:link w:val="Heading1Char"/>
    <w:uiPriority w:val="9"/>
    <w:qFormat/>
    <w:rsid w:val="00243E71"/>
    <w:pPr>
      <w:keepNext/>
      <w:numPr>
        <w:numId w:val="4"/>
      </w:numPr>
      <w:spacing w:after="60"/>
      <w:outlineLvl w:val="0"/>
    </w:pPr>
    <w:rPr>
      <w:rFonts w:eastAsia="Times New Roman" w:cs="Times New Roman"/>
      <w:b/>
      <w:bCs/>
      <w:kern w:val="32"/>
      <w:sz w:val="32"/>
      <w:szCs w:val="32"/>
    </w:rPr>
  </w:style>
  <w:style w:type="paragraph" w:styleId="Heading2">
    <w:name w:val="heading 2"/>
    <w:basedOn w:val="Normal"/>
    <w:next w:val="Normal"/>
    <w:link w:val="Heading2Char"/>
    <w:uiPriority w:val="9"/>
    <w:unhideWhenUsed/>
    <w:qFormat/>
    <w:rsid w:val="00243E71"/>
    <w:pPr>
      <w:keepNext/>
      <w:keepLines/>
      <w:numPr>
        <w:ilvl w:val="1"/>
        <w:numId w:val="4"/>
      </w:numPr>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243E71"/>
    <w:pPr>
      <w:numPr>
        <w:ilvl w:val="2"/>
        <w:numId w:val="4"/>
      </w:numPr>
      <w:outlineLvl w:val="2"/>
    </w:pPr>
    <w:rPr>
      <w:i/>
      <w:u w:val="single"/>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E71"/>
    <w:rPr>
      <w:rFonts w:ascii="Times New Roman" w:eastAsia="Times New Roman" w:hAnsi="Times New Roman" w:cs="Times New Roman"/>
      <w:b/>
      <w:bCs/>
      <w:kern w:val="32"/>
      <w:sz w:val="32"/>
      <w:szCs w:val="32"/>
      <w:lang w:val="en-US"/>
    </w:rPr>
  </w:style>
  <w:style w:type="character" w:customStyle="1" w:styleId="Heading2Char">
    <w:name w:val="Heading 2 Char"/>
    <w:basedOn w:val="DefaultParagraphFont"/>
    <w:link w:val="Heading2"/>
    <w:uiPriority w:val="9"/>
    <w:rsid w:val="00243E71"/>
    <w:rPr>
      <w:rFonts w:ascii="Times New Roman" w:eastAsiaTheme="majorEastAsia" w:hAnsi="Times New Roman" w:cstheme="majorBidi"/>
      <w:b/>
      <w:bCs/>
      <w:color w:val="000000" w:themeColor="text1"/>
      <w:sz w:val="28"/>
      <w:szCs w:val="26"/>
      <w:lang w:val="en-US"/>
    </w:rPr>
  </w:style>
  <w:style w:type="character" w:customStyle="1" w:styleId="Heading3Char">
    <w:name w:val="Heading 3 Char"/>
    <w:basedOn w:val="DefaultParagraphFont"/>
    <w:link w:val="Heading3"/>
    <w:uiPriority w:val="9"/>
    <w:rsid w:val="00243E71"/>
    <w:rPr>
      <w:rFonts w:ascii="Times New Roman" w:eastAsiaTheme="minorEastAsia" w:hAnsi="Times New Roman"/>
      <w:i/>
      <w:sz w:val="28"/>
      <w:u w:val="single"/>
    </w:rPr>
  </w:style>
  <w:style w:type="paragraph" w:styleId="ListParagraph">
    <w:name w:val="List Paragraph"/>
    <w:basedOn w:val="Normal"/>
    <w:uiPriority w:val="34"/>
    <w:qFormat/>
    <w:rsid w:val="00243E71"/>
    <w:pPr>
      <w:ind w:left="720"/>
      <w:contextualSpacing/>
    </w:pPr>
  </w:style>
  <w:style w:type="table" w:styleId="TableGrid">
    <w:name w:val="Table Grid"/>
    <w:basedOn w:val="TableNormal"/>
    <w:uiPriority w:val="59"/>
    <w:rsid w:val="00243E71"/>
    <w:pPr>
      <w:spacing w:after="0" w:line="240" w:lineRule="auto"/>
    </w:pPr>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unhideWhenUsed/>
    <w:qFormat/>
    <w:rsid w:val="00243E71"/>
    <w:rPr>
      <w:b/>
      <w:bCs/>
      <w:i/>
      <w:color w:val="000000" w:themeColor="text1"/>
      <w:szCs w:val="18"/>
    </w:rPr>
  </w:style>
  <w:style w:type="paragraph" w:customStyle="1" w:styleId="Tables">
    <w:name w:val="Tables"/>
    <w:basedOn w:val="Caption"/>
    <w:qFormat/>
    <w:rsid w:val="00243E71"/>
    <w:pPr>
      <w:jc w:val="right"/>
    </w:pPr>
    <w:rPr>
      <w:sz w:val="24"/>
    </w:rPr>
  </w:style>
  <w:style w:type="paragraph" w:customStyle="1" w:styleId="Figures">
    <w:name w:val="Figures"/>
    <w:basedOn w:val="Caption"/>
    <w:qFormat/>
    <w:rsid w:val="0096746E"/>
    <w:pPr>
      <w:spacing w:after="240" w:line="360" w:lineRule="auto"/>
      <w:jc w:val="center"/>
    </w:pPr>
  </w:style>
  <w:style w:type="numbering" w:customStyle="1" w:styleId="Style1">
    <w:name w:val="Style1"/>
    <w:uiPriority w:val="99"/>
    <w:rsid w:val="00243E71"/>
    <w:pPr>
      <w:numPr>
        <w:numId w:val="3"/>
      </w:numPr>
    </w:pPr>
  </w:style>
  <w:style w:type="paragraph" w:styleId="ListNumber">
    <w:name w:val="List Number"/>
    <w:basedOn w:val="Normal"/>
    <w:uiPriority w:val="99"/>
    <w:unhideWhenUsed/>
    <w:rsid w:val="00243E71"/>
    <w:pPr>
      <w:numPr>
        <w:numId w:val="1"/>
      </w:numPr>
      <w:contextualSpacing/>
    </w:pPr>
  </w:style>
  <w:style w:type="paragraph" w:styleId="Title">
    <w:name w:val="Title"/>
    <w:basedOn w:val="Normal"/>
    <w:link w:val="TitleChar"/>
    <w:qFormat/>
    <w:rsid w:val="00243E71"/>
    <w:pPr>
      <w:spacing w:line="480" w:lineRule="auto"/>
      <w:jc w:val="center"/>
    </w:pPr>
    <w:rPr>
      <w:rFonts w:eastAsia="Times New Roman" w:cs="Times New Roman"/>
      <w:b/>
      <w:bCs/>
      <w:sz w:val="24"/>
      <w:szCs w:val="24"/>
      <w:lang w:val="bg-BG"/>
    </w:rPr>
  </w:style>
  <w:style w:type="character" w:customStyle="1" w:styleId="TitleChar">
    <w:name w:val="Title Char"/>
    <w:basedOn w:val="DefaultParagraphFont"/>
    <w:link w:val="Title"/>
    <w:rsid w:val="00243E71"/>
    <w:rPr>
      <w:rFonts w:ascii="Times New Roman" w:eastAsia="Times New Roman" w:hAnsi="Times New Roman" w:cs="Times New Roman"/>
      <w:b/>
      <w:bCs/>
      <w:sz w:val="24"/>
      <w:szCs w:val="24"/>
    </w:rPr>
  </w:style>
  <w:style w:type="paragraph" w:styleId="NoSpacing">
    <w:name w:val="No Spacing"/>
    <w:uiPriority w:val="1"/>
    <w:qFormat/>
    <w:rsid w:val="00243E71"/>
    <w:pPr>
      <w:spacing w:after="0" w:line="240" w:lineRule="auto"/>
      <w:jc w:val="both"/>
    </w:pPr>
    <w:rPr>
      <w:rFonts w:ascii="Times New Roman" w:eastAsiaTheme="minorEastAsia" w:hAnsi="Times New Roman"/>
      <w:sz w:val="24"/>
      <w:lang w:val="en-US"/>
    </w:rPr>
  </w:style>
  <w:style w:type="paragraph" w:styleId="Header">
    <w:name w:val="header"/>
    <w:basedOn w:val="Normal"/>
    <w:link w:val="HeaderChar"/>
    <w:uiPriority w:val="99"/>
    <w:unhideWhenUsed/>
    <w:rsid w:val="00635293"/>
    <w:pPr>
      <w:tabs>
        <w:tab w:val="center" w:pos="4703"/>
        <w:tab w:val="right" w:pos="9406"/>
      </w:tabs>
    </w:pPr>
  </w:style>
  <w:style w:type="character" w:customStyle="1" w:styleId="HeaderChar">
    <w:name w:val="Header Char"/>
    <w:basedOn w:val="DefaultParagraphFont"/>
    <w:link w:val="Header"/>
    <w:uiPriority w:val="99"/>
    <w:rsid w:val="00635293"/>
    <w:rPr>
      <w:rFonts w:ascii="Times New Roman" w:eastAsiaTheme="minorEastAsia" w:hAnsi="Times New Roman"/>
      <w:sz w:val="24"/>
      <w:lang w:val="en-US"/>
    </w:rPr>
  </w:style>
  <w:style w:type="paragraph" w:styleId="Footer">
    <w:name w:val="footer"/>
    <w:basedOn w:val="Normal"/>
    <w:link w:val="FooterChar"/>
    <w:uiPriority w:val="99"/>
    <w:unhideWhenUsed/>
    <w:rsid w:val="00635293"/>
    <w:pPr>
      <w:tabs>
        <w:tab w:val="center" w:pos="4703"/>
        <w:tab w:val="right" w:pos="9406"/>
      </w:tabs>
    </w:pPr>
  </w:style>
  <w:style w:type="character" w:customStyle="1" w:styleId="FooterChar">
    <w:name w:val="Footer Char"/>
    <w:basedOn w:val="DefaultParagraphFont"/>
    <w:link w:val="Footer"/>
    <w:uiPriority w:val="99"/>
    <w:rsid w:val="00635293"/>
    <w:rPr>
      <w:rFonts w:ascii="Times New Roman" w:eastAsiaTheme="minorEastAsia" w:hAnsi="Times New Roman"/>
      <w:sz w:val="24"/>
      <w:lang w:val="en-US"/>
    </w:rPr>
  </w:style>
  <w:style w:type="character" w:customStyle="1" w:styleId="fn">
    <w:name w:val="fn"/>
    <w:basedOn w:val="DefaultParagraphFont"/>
    <w:rsid w:val="00A91F5D"/>
  </w:style>
  <w:style w:type="character" w:customStyle="1" w:styleId="Subtitle1">
    <w:name w:val="Subtitle1"/>
    <w:basedOn w:val="DefaultParagraphFont"/>
    <w:rsid w:val="00A91F5D"/>
  </w:style>
  <w:style w:type="character" w:styleId="Hyperlink">
    <w:name w:val="Hyperlink"/>
    <w:basedOn w:val="DefaultParagraphFont"/>
    <w:uiPriority w:val="99"/>
    <w:semiHidden/>
    <w:unhideWhenUsed/>
    <w:rsid w:val="00A91F5D"/>
    <w:rPr>
      <w:color w:val="0000FF"/>
      <w:u w:val="single"/>
    </w:rPr>
  </w:style>
  <w:style w:type="paragraph" w:styleId="NormalWeb">
    <w:name w:val="Normal (Web)"/>
    <w:basedOn w:val="Normal"/>
    <w:uiPriority w:val="99"/>
    <w:semiHidden/>
    <w:unhideWhenUsed/>
    <w:rsid w:val="00980F41"/>
    <w:pPr>
      <w:spacing w:before="100" w:beforeAutospacing="1" w:after="100" w:afterAutospacing="1"/>
      <w:jc w:val="left"/>
    </w:pPr>
    <w:rPr>
      <w:rFonts w:cs="Times New Roman"/>
      <w:sz w:val="24"/>
      <w:szCs w:val="24"/>
      <w:lang w:val="bg-BG" w:eastAsia="bg-BG"/>
    </w:rPr>
  </w:style>
  <w:style w:type="paragraph" w:styleId="Revision">
    <w:name w:val="Revision"/>
    <w:hidden/>
    <w:uiPriority w:val="99"/>
    <w:semiHidden/>
    <w:rsid w:val="00291CDD"/>
    <w:pPr>
      <w:spacing w:after="0" w:line="240" w:lineRule="auto"/>
    </w:pPr>
    <w:rPr>
      <w:rFonts w:ascii="Times New Roman" w:eastAsiaTheme="minorEastAsia" w:hAnsi="Times New Roman"/>
      <w:sz w:val="20"/>
      <w:lang w:val="en-US"/>
    </w:rPr>
  </w:style>
  <w:style w:type="character" w:styleId="CommentReference">
    <w:name w:val="annotation reference"/>
    <w:basedOn w:val="DefaultParagraphFont"/>
    <w:uiPriority w:val="99"/>
    <w:semiHidden/>
    <w:unhideWhenUsed/>
    <w:rsid w:val="00F65371"/>
    <w:rPr>
      <w:sz w:val="16"/>
      <w:szCs w:val="16"/>
    </w:rPr>
  </w:style>
  <w:style w:type="paragraph" w:styleId="CommentText">
    <w:name w:val="annotation text"/>
    <w:basedOn w:val="Normal"/>
    <w:link w:val="CommentTextChar"/>
    <w:uiPriority w:val="99"/>
    <w:semiHidden/>
    <w:unhideWhenUsed/>
    <w:rsid w:val="00F65371"/>
    <w:rPr>
      <w:szCs w:val="20"/>
    </w:rPr>
  </w:style>
  <w:style w:type="character" w:customStyle="1" w:styleId="CommentTextChar">
    <w:name w:val="Comment Text Char"/>
    <w:basedOn w:val="DefaultParagraphFont"/>
    <w:link w:val="CommentText"/>
    <w:uiPriority w:val="99"/>
    <w:semiHidden/>
    <w:rsid w:val="00F65371"/>
    <w:rPr>
      <w:rFonts w:ascii="Times New Roman" w:eastAsiaTheme="minorEastAsia"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F65371"/>
    <w:rPr>
      <w:b/>
      <w:bCs/>
    </w:rPr>
  </w:style>
  <w:style w:type="character" w:customStyle="1" w:styleId="CommentSubjectChar">
    <w:name w:val="Comment Subject Char"/>
    <w:basedOn w:val="CommentTextChar"/>
    <w:link w:val="CommentSubject"/>
    <w:uiPriority w:val="99"/>
    <w:semiHidden/>
    <w:rsid w:val="00F65371"/>
    <w:rPr>
      <w:rFonts w:ascii="Times New Roman" w:eastAsiaTheme="minorEastAsia" w:hAnsi="Times New Roman"/>
      <w:b/>
      <w:bCs/>
      <w:sz w:val="20"/>
      <w:szCs w:val="20"/>
      <w:lang w:val="en-US"/>
    </w:rPr>
  </w:style>
  <w:style w:type="paragraph" w:styleId="BalloonText">
    <w:name w:val="Balloon Text"/>
    <w:basedOn w:val="Normal"/>
    <w:link w:val="BalloonTextChar"/>
    <w:uiPriority w:val="99"/>
    <w:semiHidden/>
    <w:unhideWhenUsed/>
    <w:rsid w:val="00F653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371"/>
    <w:rPr>
      <w:rFonts w:ascii="Segoe UI" w:eastAsiaTheme="minorEastAsia" w:hAnsi="Segoe UI" w:cs="Segoe UI"/>
      <w:sz w:val="18"/>
      <w:szCs w:val="18"/>
      <w:lang w:val="en-US"/>
    </w:rPr>
  </w:style>
  <w:style w:type="character" w:styleId="PlaceholderText">
    <w:name w:val="Placeholder Text"/>
    <w:basedOn w:val="DefaultParagraphFont"/>
    <w:uiPriority w:val="99"/>
    <w:semiHidden/>
    <w:rsid w:val="00842603"/>
    <w:rPr>
      <w:color w:val="808080"/>
    </w:rPr>
  </w:style>
  <w:style w:type="character" w:customStyle="1" w:styleId="s">
    <w:name w:val="s"/>
    <w:basedOn w:val="DefaultParagraphFont"/>
    <w:rsid w:val="00602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46E"/>
    <w:pPr>
      <w:spacing w:after="0" w:line="240" w:lineRule="auto"/>
      <w:jc w:val="both"/>
    </w:pPr>
    <w:rPr>
      <w:rFonts w:ascii="Times New Roman" w:eastAsiaTheme="minorEastAsia" w:hAnsi="Times New Roman"/>
      <w:sz w:val="20"/>
      <w:lang w:val="en-US"/>
    </w:rPr>
  </w:style>
  <w:style w:type="paragraph" w:styleId="Heading1">
    <w:name w:val="heading 1"/>
    <w:basedOn w:val="ListNumber"/>
    <w:next w:val="Normal"/>
    <w:link w:val="Heading1Char"/>
    <w:uiPriority w:val="9"/>
    <w:qFormat/>
    <w:rsid w:val="00243E71"/>
    <w:pPr>
      <w:keepNext/>
      <w:numPr>
        <w:numId w:val="4"/>
      </w:numPr>
      <w:spacing w:after="60"/>
      <w:outlineLvl w:val="0"/>
    </w:pPr>
    <w:rPr>
      <w:rFonts w:eastAsia="Times New Roman" w:cs="Times New Roman"/>
      <w:b/>
      <w:bCs/>
      <w:kern w:val="32"/>
      <w:sz w:val="32"/>
      <w:szCs w:val="32"/>
    </w:rPr>
  </w:style>
  <w:style w:type="paragraph" w:styleId="Heading2">
    <w:name w:val="heading 2"/>
    <w:basedOn w:val="Normal"/>
    <w:next w:val="Normal"/>
    <w:link w:val="Heading2Char"/>
    <w:uiPriority w:val="9"/>
    <w:unhideWhenUsed/>
    <w:qFormat/>
    <w:rsid w:val="00243E71"/>
    <w:pPr>
      <w:keepNext/>
      <w:keepLines/>
      <w:numPr>
        <w:ilvl w:val="1"/>
        <w:numId w:val="4"/>
      </w:numPr>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243E71"/>
    <w:pPr>
      <w:numPr>
        <w:ilvl w:val="2"/>
        <w:numId w:val="4"/>
      </w:numPr>
      <w:outlineLvl w:val="2"/>
    </w:pPr>
    <w:rPr>
      <w:i/>
      <w:u w:val="single"/>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E71"/>
    <w:rPr>
      <w:rFonts w:ascii="Times New Roman" w:eastAsia="Times New Roman" w:hAnsi="Times New Roman" w:cs="Times New Roman"/>
      <w:b/>
      <w:bCs/>
      <w:kern w:val="32"/>
      <w:sz w:val="32"/>
      <w:szCs w:val="32"/>
      <w:lang w:val="en-US"/>
    </w:rPr>
  </w:style>
  <w:style w:type="character" w:customStyle="1" w:styleId="Heading2Char">
    <w:name w:val="Heading 2 Char"/>
    <w:basedOn w:val="DefaultParagraphFont"/>
    <w:link w:val="Heading2"/>
    <w:uiPriority w:val="9"/>
    <w:rsid w:val="00243E71"/>
    <w:rPr>
      <w:rFonts w:ascii="Times New Roman" w:eastAsiaTheme="majorEastAsia" w:hAnsi="Times New Roman" w:cstheme="majorBidi"/>
      <w:b/>
      <w:bCs/>
      <w:color w:val="000000" w:themeColor="text1"/>
      <w:sz w:val="28"/>
      <w:szCs w:val="26"/>
      <w:lang w:val="en-US"/>
    </w:rPr>
  </w:style>
  <w:style w:type="character" w:customStyle="1" w:styleId="Heading3Char">
    <w:name w:val="Heading 3 Char"/>
    <w:basedOn w:val="DefaultParagraphFont"/>
    <w:link w:val="Heading3"/>
    <w:uiPriority w:val="9"/>
    <w:rsid w:val="00243E71"/>
    <w:rPr>
      <w:rFonts w:ascii="Times New Roman" w:eastAsiaTheme="minorEastAsia" w:hAnsi="Times New Roman"/>
      <w:i/>
      <w:sz w:val="28"/>
      <w:u w:val="single"/>
    </w:rPr>
  </w:style>
  <w:style w:type="paragraph" w:styleId="ListParagraph">
    <w:name w:val="List Paragraph"/>
    <w:basedOn w:val="Normal"/>
    <w:uiPriority w:val="34"/>
    <w:qFormat/>
    <w:rsid w:val="00243E71"/>
    <w:pPr>
      <w:ind w:left="720"/>
      <w:contextualSpacing/>
    </w:pPr>
  </w:style>
  <w:style w:type="table" w:styleId="TableGrid">
    <w:name w:val="Table Grid"/>
    <w:basedOn w:val="TableNormal"/>
    <w:uiPriority w:val="59"/>
    <w:rsid w:val="00243E71"/>
    <w:pPr>
      <w:spacing w:after="0" w:line="240" w:lineRule="auto"/>
    </w:pPr>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unhideWhenUsed/>
    <w:qFormat/>
    <w:rsid w:val="00243E71"/>
    <w:rPr>
      <w:b/>
      <w:bCs/>
      <w:i/>
      <w:color w:val="000000" w:themeColor="text1"/>
      <w:szCs w:val="18"/>
    </w:rPr>
  </w:style>
  <w:style w:type="paragraph" w:customStyle="1" w:styleId="Tables">
    <w:name w:val="Tables"/>
    <w:basedOn w:val="Caption"/>
    <w:qFormat/>
    <w:rsid w:val="00243E71"/>
    <w:pPr>
      <w:jc w:val="right"/>
    </w:pPr>
    <w:rPr>
      <w:sz w:val="24"/>
    </w:rPr>
  </w:style>
  <w:style w:type="paragraph" w:customStyle="1" w:styleId="Figures">
    <w:name w:val="Figures"/>
    <w:basedOn w:val="Caption"/>
    <w:qFormat/>
    <w:rsid w:val="0096746E"/>
    <w:pPr>
      <w:spacing w:after="240" w:line="360" w:lineRule="auto"/>
      <w:jc w:val="center"/>
    </w:pPr>
  </w:style>
  <w:style w:type="numbering" w:customStyle="1" w:styleId="Style1">
    <w:name w:val="Style1"/>
    <w:uiPriority w:val="99"/>
    <w:rsid w:val="00243E71"/>
    <w:pPr>
      <w:numPr>
        <w:numId w:val="3"/>
      </w:numPr>
    </w:pPr>
  </w:style>
  <w:style w:type="paragraph" w:styleId="ListNumber">
    <w:name w:val="List Number"/>
    <w:basedOn w:val="Normal"/>
    <w:uiPriority w:val="99"/>
    <w:unhideWhenUsed/>
    <w:rsid w:val="00243E71"/>
    <w:pPr>
      <w:numPr>
        <w:numId w:val="1"/>
      </w:numPr>
      <w:contextualSpacing/>
    </w:pPr>
  </w:style>
  <w:style w:type="paragraph" w:styleId="Title">
    <w:name w:val="Title"/>
    <w:basedOn w:val="Normal"/>
    <w:link w:val="TitleChar"/>
    <w:qFormat/>
    <w:rsid w:val="00243E71"/>
    <w:pPr>
      <w:spacing w:line="480" w:lineRule="auto"/>
      <w:jc w:val="center"/>
    </w:pPr>
    <w:rPr>
      <w:rFonts w:eastAsia="Times New Roman" w:cs="Times New Roman"/>
      <w:b/>
      <w:bCs/>
      <w:sz w:val="24"/>
      <w:szCs w:val="24"/>
      <w:lang w:val="bg-BG"/>
    </w:rPr>
  </w:style>
  <w:style w:type="character" w:customStyle="1" w:styleId="TitleChar">
    <w:name w:val="Title Char"/>
    <w:basedOn w:val="DefaultParagraphFont"/>
    <w:link w:val="Title"/>
    <w:rsid w:val="00243E71"/>
    <w:rPr>
      <w:rFonts w:ascii="Times New Roman" w:eastAsia="Times New Roman" w:hAnsi="Times New Roman" w:cs="Times New Roman"/>
      <w:b/>
      <w:bCs/>
      <w:sz w:val="24"/>
      <w:szCs w:val="24"/>
    </w:rPr>
  </w:style>
  <w:style w:type="paragraph" w:styleId="NoSpacing">
    <w:name w:val="No Spacing"/>
    <w:uiPriority w:val="1"/>
    <w:qFormat/>
    <w:rsid w:val="00243E71"/>
    <w:pPr>
      <w:spacing w:after="0" w:line="240" w:lineRule="auto"/>
      <w:jc w:val="both"/>
    </w:pPr>
    <w:rPr>
      <w:rFonts w:ascii="Times New Roman" w:eastAsiaTheme="minorEastAsia" w:hAnsi="Times New Roman"/>
      <w:sz w:val="24"/>
      <w:lang w:val="en-US"/>
    </w:rPr>
  </w:style>
  <w:style w:type="paragraph" w:styleId="Header">
    <w:name w:val="header"/>
    <w:basedOn w:val="Normal"/>
    <w:link w:val="HeaderChar"/>
    <w:uiPriority w:val="99"/>
    <w:unhideWhenUsed/>
    <w:rsid w:val="00635293"/>
    <w:pPr>
      <w:tabs>
        <w:tab w:val="center" w:pos="4703"/>
        <w:tab w:val="right" w:pos="9406"/>
      </w:tabs>
    </w:pPr>
  </w:style>
  <w:style w:type="character" w:customStyle="1" w:styleId="HeaderChar">
    <w:name w:val="Header Char"/>
    <w:basedOn w:val="DefaultParagraphFont"/>
    <w:link w:val="Header"/>
    <w:uiPriority w:val="99"/>
    <w:rsid w:val="00635293"/>
    <w:rPr>
      <w:rFonts w:ascii="Times New Roman" w:eastAsiaTheme="minorEastAsia" w:hAnsi="Times New Roman"/>
      <w:sz w:val="24"/>
      <w:lang w:val="en-US"/>
    </w:rPr>
  </w:style>
  <w:style w:type="paragraph" w:styleId="Footer">
    <w:name w:val="footer"/>
    <w:basedOn w:val="Normal"/>
    <w:link w:val="FooterChar"/>
    <w:uiPriority w:val="99"/>
    <w:unhideWhenUsed/>
    <w:rsid w:val="00635293"/>
    <w:pPr>
      <w:tabs>
        <w:tab w:val="center" w:pos="4703"/>
        <w:tab w:val="right" w:pos="9406"/>
      </w:tabs>
    </w:pPr>
  </w:style>
  <w:style w:type="character" w:customStyle="1" w:styleId="FooterChar">
    <w:name w:val="Footer Char"/>
    <w:basedOn w:val="DefaultParagraphFont"/>
    <w:link w:val="Footer"/>
    <w:uiPriority w:val="99"/>
    <w:rsid w:val="00635293"/>
    <w:rPr>
      <w:rFonts w:ascii="Times New Roman" w:eastAsiaTheme="minorEastAsia" w:hAnsi="Times New Roman"/>
      <w:sz w:val="24"/>
      <w:lang w:val="en-US"/>
    </w:rPr>
  </w:style>
  <w:style w:type="character" w:customStyle="1" w:styleId="fn">
    <w:name w:val="fn"/>
    <w:basedOn w:val="DefaultParagraphFont"/>
    <w:rsid w:val="00A91F5D"/>
  </w:style>
  <w:style w:type="character" w:customStyle="1" w:styleId="Subtitle1">
    <w:name w:val="Subtitle1"/>
    <w:basedOn w:val="DefaultParagraphFont"/>
    <w:rsid w:val="00A91F5D"/>
  </w:style>
  <w:style w:type="character" w:styleId="Hyperlink">
    <w:name w:val="Hyperlink"/>
    <w:basedOn w:val="DefaultParagraphFont"/>
    <w:uiPriority w:val="99"/>
    <w:semiHidden/>
    <w:unhideWhenUsed/>
    <w:rsid w:val="00A91F5D"/>
    <w:rPr>
      <w:color w:val="0000FF"/>
      <w:u w:val="single"/>
    </w:rPr>
  </w:style>
  <w:style w:type="paragraph" w:styleId="NormalWeb">
    <w:name w:val="Normal (Web)"/>
    <w:basedOn w:val="Normal"/>
    <w:uiPriority w:val="99"/>
    <w:semiHidden/>
    <w:unhideWhenUsed/>
    <w:rsid w:val="00980F41"/>
    <w:pPr>
      <w:spacing w:before="100" w:beforeAutospacing="1" w:after="100" w:afterAutospacing="1"/>
      <w:jc w:val="left"/>
    </w:pPr>
    <w:rPr>
      <w:rFonts w:cs="Times New Roman"/>
      <w:sz w:val="24"/>
      <w:szCs w:val="24"/>
      <w:lang w:val="bg-BG" w:eastAsia="bg-BG"/>
    </w:rPr>
  </w:style>
  <w:style w:type="paragraph" w:styleId="Revision">
    <w:name w:val="Revision"/>
    <w:hidden/>
    <w:uiPriority w:val="99"/>
    <w:semiHidden/>
    <w:rsid w:val="00291CDD"/>
    <w:pPr>
      <w:spacing w:after="0" w:line="240" w:lineRule="auto"/>
    </w:pPr>
    <w:rPr>
      <w:rFonts w:ascii="Times New Roman" w:eastAsiaTheme="minorEastAsia" w:hAnsi="Times New Roman"/>
      <w:sz w:val="20"/>
      <w:lang w:val="en-US"/>
    </w:rPr>
  </w:style>
  <w:style w:type="character" w:styleId="CommentReference">
    <w:name w:val="annotation reference"/>
    <w:basedOn w:val="DefaultParagraphFont"/>
    <w:uiPriority w:val="99"/>
    <w:semiHidden/>
    <w:unhideWhenUsed/>
    <w:rsid w:val="00F65371"/>
    <w:rPr>
      <w:sz w:val="16"/>
      <w:szCs w:val="16"/>
    </w:rPr>
  </w:style>
  <w:style w:type="paragraph" w:styleId="CommentText">
    <w:name w:val="annotation text"/>
    <w:basedOn w:val="Normal"/>
    <w:link w:val="CommentTextChar"/>
    <w:uiPriority w:val="99"/>
    <w:semiHidden/>
    <w:unhideWhenUsed/>
    <w:rsid w:val="00F65371"/>
    <w:rPr>
      <w:szCs w:val="20"/>
    </w:rPr>
  </w:style>
  <w:style w:type="character" w:customStyle="1" w:styleId="CommentTextChar">
    <w:name w:val="Comment Text Char"/>
    <w:basedOn w:val="DefaultParagraphFont"/>
    <w:link w:val="CommentText"/>
    <w:uiPriority w:val="99"/>
    <w:semiHidden/>
    <w:rsid w:val="00F65371"/>
    <w:rPr>
      <w:rFonts w:ascii="Times New Roman" w:eastAsiaTheme="minorEastAsia"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F65371"/>
    <w:rPr>
      <w:b/>
      <w:bCs/>
    </w:rPr>
  </w:style>
  <w:style w:type="character" w:customStyle="1" w:styleId="CommentSubjectChar">
    <w:name w:val="Comment Subject Char"/>
    <w:basedOn w:val="CommentTextChar"/>
    <w:link w:val="CommentSubject"/>
    <w:uiPriority w:val="99"/>
    <w:semiHidden/>
    <w:rsid w:val="00F65371"/>
    <w:rPr>
      <w:rFonts w:ascii="Times New Roman" w:eastAsiaTheme="minorEastAsia" w:hAnsi="Times New Roman"/>
      <w:b/>
      <w:bCs/>
      <w:sz w:val="20"/>
      <w:szCs w:val="20"/>
      <w:lang w:val="en-US"/>
    </w:rPr>
  </w:style>
  <w:style w:type="paragraph" w:styleId="BalloonText">
    <w:name w:val="Balloon Text"/>
    <w:basedOn w:val="Normal"/>
    <w:link w:val="BalloonTextChar"/>
    <w:uiPriority w:val="99"/>
    <w:semiHidden/>
    <w:unhideWhenUsed/>
    <w:rsid w:val="00F653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371"/>
    <w:rPr>
      <w:rFonts w:ascii="Segoe UI" w:eastAsiaTheme="minorEastAsia" w:hAnsi="Segoe UI" w:cs="Segoe UI"/>
      <w:sz w:val="18"/>
      <w:szCs w:val="18"/>
      <w:lang w:val="en-US"/>
    </w:rPr>
  </w:style>
  <w:style w:type="character" w:styleId="PlaceholderText">
    <w:name w:val="Placeholder Text"/>
    <w:basedOn w:val="DefaultParagraphFont"/>
    <w:uiPriority w:val="99"/>
    <w:semiHidden/>
    <w:rsid w:val="00842603"/>
    <w:rPr>
      <w:color w:val="808080"/>
    </w:rPr>
  </w:style>
  <w:style w:type="character" w:customStyle="1" w:styleId="s">
    <w:name w:val="s"/>
    <w:basedOn w:val="DefaultParagraphFont"/>
    <w:rsid w:val="00602B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92680">
      <w:bodyDiv w:val="1"/>
      <w:marLeft w:val="0"/>
      <w:marRight w:val="0"/>
      <w:marTop w:val="0"/>
      <w:marBottom w:val="0"/>
      <w:divBdr>
        <w:top w:val="none" w:sz="0" w:space="0" w:color="auto"/>
        <w:left w:val="none" w:sz="0" w:space="0" w:color="auto"/>
        <w:bottom w:val="none" w:sz="0" w:space="0" w:color="auto"/>
        <w:right w:val="none" w:sz="0" w:space="0" w:color="auto"/>
      </w:divBdr>
      <w:divsChild>
        <w:div w:id="979194085">
          <w:marLeft w:val="0"/>
          <w:marRight w:val="0"/>
          <w:marTop w:val="0"/>
          <w:marBottom w:val="0"/>
          <w:divBdr>
            <w:top w:val="none" w:sz="0" w:space="0" w:color="auto"/>
            <w:left w:val="none" w:sz="0" w:space="0" w:color="auto"/>
            <w:bottom w:val="none" w:sz="0" w:space="0" w:color="auto"/>
            <w:right w:val="none" w:sz="0" w:space="0" w:color="auto"/>
          </w:divBdr>
        </w:div>
      </w:divsChild>
    </w:div>
    <w:div w:id="6562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4BC203E8-3B9B-4724-BF24-A55F83AAB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Emil Nikolov</cp:lastModifiedBy>
  <cp:revision>9</cp:revision>
  <cp:lastPrinted>2014-05-25T16:40:00Z</cp:lastPrinted>
  <dcterms:created xsi:type="dcterms:W3CDTF">2014-05-25T15:26:00Z</dcterms:created>
  <dcterms:modified xsi:type="dcterms:W3CDTF">2015-02-09T19:14:00Z</dcterms:modified>
</cp:coreProperties>
</file>