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EE1" w:rsidRPr="00AF13F1" w:rsidRDefault="002A0EE1" w:rsidP="00F01A7C">
      <w:pPr>
        <w:spacing w:before="0"/>
        <w:ind w:firstLine="0"/>
        <w:jc w:val="center"/>
        <w:rPr>
          <w:b/>
          <w:szCs w:val="28"/>
        </w:rPr>
      </w:pPr>
    </w:p>
    <w:p w:rsidR="002A0EE1" w:rsidRPr="00AF13F1" w:rsidRDefault="002A0EE1" w:rsidP="00F01A7C">
      <w:pPr>
        <w:spacing w:before="0"/>
        <w:ind w:firstLine="0"/>
        <w:jc w:val="center"/>
        <w:rPr>
          <w:b/>
          <w:szCs w:val="28"/>
        </w:rPr>
      </w:pPr>
    </w:p>
    <w:p w:rsidR="002A0EE1" w:rsidRPr="00AF13F1" w:rsidRDefault="002A0EE1" w:rsidP="00F01A7C">
      <w:pPr>
        <w:spacing w:before="0"/>
        <w:ind w:firstLine="0"/>
        <w:jc w:val="center"/>
        <w:rPr>
          <w:b/>
          <w:szCs w:val="28"/>
        </w:rPr>
      </w:pPr>
    </w:p>
    <w:p w:rsidR="002A0EE1" w:rsidRPr="00AF13F1" w:rsidRDefault="002A0EE1" w:rsidP="00F01A7C">
      <w:pPr>
        <w:spacing w:before="0"/>
        <w:ind w:firstLine="0"/>
        <w:jc w:val="center"/>
        <w:rPr>
          <w:b/>
          <w:szCs w:val="28"/>
        </w:rPr>
      </w:pPr>
    </w:p>
    <w:p w:rsidR="002A0EE1" w:rsidRPr="00AF13F1" w:rsidRDefault="002A0EE1" w:rsidP="00F01A7C">
      <w:pPr>
        <w:spacing w:before="0"/>
        <w:ind w:firstLine="0"/>
        <w:jc w:val="center"/>
        <w:rPr>
          <w:b/>
          <w:szCs w:val="28"/>
        </w:rPr>
      </w:pPr>
      <w:r w:rsidRPr="00AF13F1">
        <w:rPr>
          <w:b/>
          <w:szCs w:val="28"/>
        </w:rPr>
        <w:t>ИНТЕРФЕЙС НА ИЗСЛЕДОВАТЕЛСКИ МОБИЛЕН РОБОТ</w:t>
      </w:r>
    </w:p>
    <w:p w:rsidR="002A0EE1" w:rsidRPr="00AF13F1" w:rsidRDefault="002A0EE1" w:rsidP="00F01A7C">
      <w:pPr>
        <w:spacing w:before="0"/>
        <w:ind w:firstLine="0"/>
        <w:jc w:val="center"/>
        <w:rPr>
          <w:b/>
          <w:szCs w:val="28"/>
        </w:rPr>
      </w:pPr>
    </w:p>
    <w:p w:rsidR="002A0EE1" w:rsidRPr="00AF13F1" w:rsidRDefault="002A0EE1" w:rsidP="00F01A7C">
      <w:pPr>
        <w:spacing w:before="0"/>
        <w:ind w:firstLine="0"/>
        <w:jc w:val="center"/>
        <w:rPr>
          <w:b/>
          <w:szCs w:val="28"/>
        </w:rPr>
      </w:pPr>
      <w:r w:rsidRPr="00AF13F1">
        <w:rPr>
          <w:b/>
          <w:szCs w:val="28"/>
        </w:rPr>
        <w:t xml:space="preserve">Атанас Димитров, Владимир </w:t>
      </w:r>
      <w:proofErr w:type="spellStart"/>
      <w:r w:rsidRPr="00AF13F1">
        <w:rPr>
          <w:b/>
          <w:szCs w:val="28"/>
        </w:rPr>
        <w:t>Заманов</w:t>
      </w:r>
      <w:proofErr w:type="spellEnd"/>
    </w:p>
    <w:p w:rsidR="002A0EE1" w:rsidRPr="00AF13F1" w:rsidRDefault="002A0EE1" w:rsidP="00F01A7C">
      <w:pPr>
        <w:spacing w:before="0"/>
        <w:ind w:firstLine="0"/>
        <w:jc w:val="center"/>
        <w:rPr>
          <w:b/>
          <w:szCs w:val="28"/>
        </w:rPr>
      </w:pPr>
    </w:p>
    <w:p w:rsidR="002A0EE1" w:rsidRPr="00AF13F1" w:rsidRDefault="002A0EE1" w:rsidP="00F01A7C">
      <w:pPr>
        <w:spacing w:before="0"/>
        <w:ind w:firstLine="0"/>
        <w:rPr>
          <w:i/>
          <w:szCs w:val="28"/>
        </w:rPr>
      </w:pPr>
      <w:r w:rsidRPr="00AF13F1">
        <w:rPr>
          <w:b/>
          <w:i/>
          <w:szCs w:val="28"/>
        </w:rPr>
        <w:t>Резюме:</w:t>
      </w:r>
      <w:r w:rsidRPr="00AF13F1">
        <w:rPr>
          <w:i/>
          <w:szCs w:val="28"/>
        </w:rPr>
        <w:t xml:space="preserve"> В доклада са представени резултатите по съчетаване работата на сензорната система на малък дистанционно управляем изследователски </w:t>
      </w:r>
      <w:proofErr w:type="spellStart"/>
      <w:r w:rsidRPr="00AF13F1">
        <w:rPr>
          <w:i/>
          <w:szCs w:val="28"/>
        </w:rPr>
        <w:t>висо</w:t>
      </w:r>
      <w:r w:rsidR="00BD7BCD" w:rsidRPr="00AF13F1">
        <w:rPr>
          <w:i/>
          <w:szCs w:val="28"/>
        </w:rPr>
        <w:t>-</w:t>
      </w:r>
      <w:r w:rsidRPr="00AF13F1">
        <w:rPr>
          <w:i/>
          <w:szCs w:val="28"/>
        </w:rPr>
        <w:t>комобилен</w:t>
      </w:r>
      <w:proofErr w:type="spellEnd"/>
      <w:r w:rsidRPr="00AF13F1">
        <w:rPr>
          <w:i/>
          <w:szCs w:val="28"/>
        </w:rPr>
        <w:t xml:space="preserve"> робот с потребителски ориентиран интерфейс за воденето му.</w:t>
      </w:r>
      <w:r w:rsidR="00BD7BCD" w:rsidRPr="00AF13F1">
        <w:rPr>
          <w:i/>
          <w:szCs w:val="28"/>
        </w:rPr>
        <w:t xml:space="preserve"> </w:t>
      </w:r>
      <w:r w:rsidRPr="00AF13F1">
        <w:rPr>
          <w:i/>
          <w:szCs w:val="28"/>
        </w:rPr>
        <w:t xml:space="preserve">Специфицирани са основните критерии удължаващи времето за автономна работа на робота и са разгледани реализираните модули за събиране на данни от бордовите сензори и безжичното им предаване към операторският пулт. Детайлизирани са особеностите при създаването на графичният интерфейс визуализиращ получената информация от бордовите IR локатори, </w:t>
      </w:r>
      <w:proofErr w:type="spellStart"/>
      <w:r w:rsidRPr="00AF13F1">
        <w:rPr>
          <w:i/>
          <w:szCs w:val="28"/>
        </w:rPr>
        <w:t>сонари</w:t>
      </w:r>
      <w:proofErr w:type="spellEnd"/>
      <w:r w:rsidRPr="00AF13F1">
        <w:rPr>
          <w:i/>
          <w:szCs w:val="28"/>
        </w:rPr>
        <w:t xml:space="preserve"> и 2D лазерен скенер. Представени са резултати от проведените експерименти.</w:t>
      </w:r>
    </w:p>
    <w:p w:rsidR="002A0EE1" w:rsidRPr="00AF13F1" w:rsidRDefault="002A0EE1" w:rsidP="00AF13F1">
      <w:pPr>
        <w:spacing w:before="120"/>
        <w:ind w:firstLine="0"/>
        <w:rPr>
          <w:i/>
          <w:szCs w:val="28"/>
        </w:rPr>
      </w:pPr>
      <w:r w:rsidRPr="00AF13F1">
        <w:rPr>
          <w:b/>
          <w:i/>
          <w:szCs w:val="28"/>
        </w:rPr>
        <w:t>Ключови думи:</w:t>
      </w:r>
      <w:r w:rsidRPr="00AF13F1">
        <w:rPr>
          <w:i/>
          <w:szCs w:val="28"/>
        </w:rPr>
        <w:t xml:space="preserve"> мобилен робот, изследователски робот, инфрачервени лока</w:t>
      </w:r>
      <w:r w:rsidR="009F3CA5" w:rsidRPr="00AF13F1">
        <w:rPr>
          <w:i/>
          <w:szCs w:val="28"/>
        </w:rPr>
        <w:t>-</w:t>
      </w:r>
      <w:r w:rsidRPr="00AF13F1">
        <w:rPr>
          <w:i/>
          <w:szCs w:val="28"/>
        </w:rPr>
        <w:t xml:space="preserve">тори, </w:t>
      </w:r>
      <w:proofErr w:type="spellStart"/>
      <w:r w:rsidRPr="00AF13F1">
        <w:rPr>
          <w:i/>
          <w:szCs w:val="28"/>
        </w:rPr>
        <w:t>сонари</w:t>
      </w:r>
      <w:proofErr w:type="spellEnd"/>
      <w:r w:rsidRPr="00AF13F1">
        <w:rPr>
          <w:i/>
          <w:szCs w:val="28"/>
        </w:rPr>
        <w:t>, лазерен скенер, операторски интерфейс.</w:t>
      </w:r>
    </w:p>
    <w:p w:rsidR="002A0EE1" w:rsidRPr="00AF13F1" w:rsidRDefault="002A0EE1" w:rsidP="00F01A7C">
      <w:pPr>
        <w:spacing w:before="0"/>
        <w:ind w:firstLine="0"/>
        <w:rPr>
          <w:i/>
          <w:szCs w:val="28"/>
        </w:rPr>
      </w:pPr>
    </w:p>
    <w:p w:rsidR="002A0EE1" w:rsidRPr="00AF13F1" w:rsidRDefault="002A0EE1" w:rsidP="00F01A7C">
      <w:pPr>
        <w:spacing w:before="0"/>
        <w:ind w:firstLine="0"/>
        <w:jc w:val="center"/>
        <w:rPr>
          <w:b/>
          <w:szCs w:val="28"/>
          <w:lang w:val="en-US"/>
        </w:rPr>
      </w:pPr>
      <w:r w:rsidRPr="00AF13F1">
        <w:rPr>
          <w:b/>
          <w:szCs w:val="28"/>
          <w:lang w:val="en-US"/>
        </w:rPr>
        <w:t>INTERFACE OF EXPLORATION MOBILE ROBOT</w:t>
      </w:r>
    </w:p>
    <w:p w:rsidR="002A0EE1" w:rsidRPr="00AF13F1" w:rsidRDefault="002A0EE1" w:rsidP="00F01A7C">
      <w:pPr>
        <w:spacing w:before="0"/>
        <w:ind w:firstLine="0"/>
        <w:jc w:val="center"/>
        <w:rPr>
          <w:b/>
          <w:szCs w:val="28"/>
          <w:lang w:val="en-US"/>
        </w:rPr>
      </w:pPr>
    </w:p>
    <w:p w:rsidR="002A0EE1" w:rsidRPr="00AF13F1" w:rsidRDefault="002A0EE1" w:rsidP="00F01A7C">
      <w:pPr>
        <w:spacing w:before="0"/>
        <w:ind w:firstLine="0"/>
        <w:jc w:val="center"/>
        <w:rPr>
          <w:b/>
          <w:szCs w:val="28"/>
          <w:lang w:val="en-US"/>
        </w:rPr>
      </w:pPr>
      <w:r w:rsidRPr="00AF13F1">
        <w:rPr>
          <w:b/>
          <w:szCs w:val="28"/>
          <w:lang w:val="en-US"/>
        </w:rPr>
        <w:t xml:space="preserve">Atanas Dimitrov, Vladimir </w:t>
      </w:r>
      <w:proofErr w:type="spellStart"/>
      <w:r w:rsidRPr="00AF13F1">
        <w:rPr>
          <w:b/>
          <w:szCs w:val="28"/>
          <w:lang w:val="en-US"/>
        </w:rPr>
        <w:t>Zamanov</w:t>
      </w:r>
      <w:proofErr w:type="spellEnd"/>
    </w:p>
    <w:p w:rsidR="002A0EE1" w:rsidRPr="00AF13F1" w:rsidRDefault="002A0EE1" w:rsidP="00F01A7C">
      <w:pPr>
        <w:spacing w:before="0"/>
        <w:ind w:firstLine="0"/>
        <w:jc w:val="center"/>
        <w:rPr>
          <w:b/>
          <w:szCs w:val="28"/>
          <w:lang w:val="en-US"/>
        </w:rPr>
      </w:pPr>
    </w:p>
    <w:p w:rsidR="002A0EE1" w:rsidRPr="00AF13F1" w:rsidRDefault="002A0EE1" w:rsidP="00F01A7C">
      <w:pPr>
        <w:spacing w:before="0"/>
        <w:ind w:firstLine="0"/>
        <w:rPr>
          <w:i/>
          <w:szCs w:val="28"/>
          <w:lang w:val="en-US"/>
        </w:rPr>
      </w:pPr>
      <w:r w:rsidRPr="00AF13F1">
        <w:rPr>
          <w:b/>
          <w:i/>
          <w:szCs w:val="28"/>
          <w:lang w:val="en-US"/>
        </w:rPr>
        <w:t>Abstract:</w:t>
      </w:r>
      <w:r w:rsidRPr="00AF13F1">
        <w:rPr>
          <w:lang w:val="en-US"/>
        </w:rPr>
        <w:t xml:space="preserve"> </w:t>
      </w:r>
      <w:r w:rsidRPr="00AF13F1">
        <w:rPr>
          <w:i/>
          <w:szCs w:val="28"/>
          <w:lang w:val="en-US"/>
        </w:rPr>
        <w:t>The paper presents results of combining the work of sensor system of a small remotely operated highly mobile robot for exploration and research and user-friendly interface for leading it. The main criteria, prolonging operation time of the robot are specified and implemented modules for collection of the data from on-board sensors and their wireless transmission to the operator's console are discussed. Characteristics of creating Graphical User Interface rendering information received from the board IR locators, sonars and 2D laser scanner are detailed. The results from conducted experiments are presented.</w:t>
      </w:r>
    </w:p>
    <w:p w:rsidR="002A0EE1" w:rsidRPr="00AF13F1" w:rsidRDefault="002A0EE1" w:rsidP="00AF13F1">
      <w:pPr>
        <w:spacing w:before="120"/>
        <w:ind w:firstLine="0"/>
        <w:rPr>
          <w:i/>
          <w:szCs w:val="28"/>
          <w:lang w:val="en-US"/>
        </w:rPr>
      </w:pPr>
      <w:r w:rsidRPr="00AF13F1">
        <w:rPr>
          <w:b/>
          <w:i/>
          <w:szCs w:val="28"/>
          <w:lang w:val="en-US"/>
        </w:rPr>
        <w:t>Keywords:</w:t>
      </w:r>
      <w:r w:rsidRPr="00AF13F1">
        <w:rPr>
          <w:i/>
          <w:szCs w:val="28"/>
          <w:lang w:val="en-US"/>
        </w:rPr>
        <w:t xml:space="preserve"> mobile robot, exploration robot, IR locators, sonars, laser scanner, oper</w:t>
      </w:r>
      <w:r w:rsidRPr="00AF13F1">
        <w:rPr>
          <w:i/>
          <w:szCs w:val="28"/>
          <w:lang w:val="en-US"/>
        </w:rPr>
        <w:t>a</w:t>
      </w:r>
      <w:r w:rsidRPr="00AF13F1">
        <w:rPr>
          <w:i/>
          <w:szCs w:val="28"/>
          <w:lang w:val="en-US"/>
        </w:rPr>
        <w:t>tor interface.</w:t>
      </w:r>
      <w:bookmarkStart w:id="0" w:name="_GoBack"/>
      <w:bookmarkEnd w:id="0"/>
    </w:p>
    <w:sectPr w:rsidR="002A0EE1" w:rsidRPr="00AF13F1" w:rsidSect="00AF13F1">
      <w:pgSz w:w="11906" w:h="16838" w:code="9"/>
      <w:pgMar w:top="1138" w:right="1109" w:bottom="1138" w:left="1109" w:header="288" w:footer="28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701C"/>
    <w:multiLevelType w:val="hybridMultilevel"/>
    <w:tmpl w:val="5540102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2CF31C25"/>
    <w:multiLevelType w:val="hybridMultilevel"/>
    <w:tmpl w:val="B14C4A7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nsid w:val="42EC200D"/>
    <w:multiLevelType w:val="hybridMultilevel"/>
    <w:tmpl w:val="8FDC75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E560FA6"/>
    <w:multiLevelType w:val="hybridMultilevel"/>
    <w:tmpl w:val="1462756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nsid w:val="5D3F1118"/>
    <w:multiLevelType w:val="hybridMultilevel"/>
    <w:tmpl w:val="D97274C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nsid w:val="5F906D22"/>
    <w:multiLevelType w:val="hybridMultilevel"/>
    <w:tmpl w:val="3200A5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6D145ECD"/>
    <w:multiLevelType w:val="hybridMultilevel"/>
    <w:tmpl w:val="66427CCA"/>
    <w:lvl w:ilvl="0" w:tplc="7C2AC15C">
      <w:start w:val="1"/>
      <w:numFmt w:val="bullet"/>
      <w:lvlText w:val="-"/>
      <w:lvlJc w:val="left"/>
      <w:pPr>
        <w:ind w:left="1080" w:hanging="360"/>
      </w:pPr>
      <w:rPr>
        <w:rFonts w:ascii="Times New Roman" w:eastAsia="Times New Roman" w:hAnsi="Times New Roman"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0"/>
  </w:num>
  <w:num w:numId="4">
    <w:abstractNumId w:val="6"/>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proofState w:spelling="clean" w:grammar="clean"/>
  <w:defaultTabStop w:val="706"/>
  <w:autoHyphenation/>
  <w:hyphenationZone w:val="144"/>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E43"/>
    <w:rsid w:val="00005017"/>
    <w:rsid w:val="0001490B"/>
    <w:rsid w:val="000253F5"/>
    <w:rsid w:val="0002779D"/>
    <w:rsid w:val="00032738"/>
    <w:rsid w:val="00080CA0"/>
    <w:rsid w:val="000C574E"/>
    <w:rsid w:val="000D1743"/>
    <w:rsid w:val="000F1F02"/>
    <w:rsid w:val="0013402B"/>
    <w:rsid w:val="00141BB5"/>
    <w:rsid w:val="00143B42"/>
    <w:rsid w:val="00160B74"/>
    <w:rsid w:val="00163AED"/>
    <w:rsid w:val="001645F0"/>
    <w:rsid w:val="001756D2"/>
    <w:rsid w:val="00196FCE"/>
    <w:rsid w:val="001A3151"/>
    <w:rsid w:val="001F0C3B"/>
    <w:rsid w:val="002861A2"/>
    <w:rsid w:val="002A0EE1"/>
    <w:rsid w:val="002C1363"/>
    <w:rsid w:val="002C5730"/>
    <w:rsid w:val="002E06E2"/>
    <w:rsid w:val="002E48CC"/>
    <w:rsid w:val="002E6BA0"/>
    <w:rsid w:val="002F5433"/>
    <w:rsid w:val="00312579"/>
    <w:rsid w:val="0036234D"/>
    <w:rsid w:val="00371997"/>
    <w:rsid w:val="003E063A"/>
    <w:rsid w:val="003E2EB7"/>
    <w:rsid w:val="00402024"/>
    <w:rsid w:val="00414EBC"/>
    <w:rsid w:val="00453034"/>
    <w:rsid w:val="00493B3C"/>
    <w:rsid w:val="004D2C3E"/>
    <w:rsid w:val="004D5E72"/>
    <w:rsid w:val="004E1109"/>
    <w:rsid w:val="00502954"/>
    <w:rsid w:val="00512453"/>
    <w:rsid w:val="005435AB"/>
    <w:rsid w:val="005502F6"/>
    <w:rsid w:val="00590FF4"/>
    <w:rsid w:val="00656C88"/>
    <w:rsid w:val="0067543B"/>
    <w:rsid w:val="00686745"/>
    <w:rsid w:val="00692D5F"/>
    <w:rsid w:val="006A12BD"/>
    <w:rsid w:val="006C1EA2"/>
    <w:rsid w:val="006C24EE"/>
    <w:rsid w:val="006D5D8D"/>
    <w:rsid w:val="007030A7"/>
    <w:rsid w:val="00706758"/>
    <w:rsid w:val="00744030"/>
    <w:rsid w:val="00766A12"/>
    <w:rsid w:val="00787533"/>
    <w:rsid w:val="007C5E81"/>
    <w:rsid w:val="007D10C6"/>
    <w:rsid w:val="0087163F"/>
    <w:rsid w:val="00876CB8"/>
    <w:rsid w:val="0089034C"/>
    <w:rsid w:val="008908E5"/>
    <w:rsid w:val="008B1187"/>
    <w:rsid w:val="008D2495"/>
    <w:rsid w:val="008D5E50"/>
    <w:rsid w:val="008F7D61"/>
    <w:rsid w:val="00904E0C"/>
    <w:rsid w:val="00945EB1"/>
    <w:rsid w:val="00955237"/>
    <w:rsid w:val="009A4E7A"/>
    <w:rsid w:val="009F3CA5"/>
    <w:rsid w:val="00A24816"/>
    <w:rsid w:val="00A81939"/>
    <w:rsid w:val="00A87F02"/>
    <w:rsid w:val="00AD31E4"/>
    <w:rsid w:val="00AD3904"/>
    <w:rsid w:val="00AD6AB6"/>
    <w:rsid w:val="00AF13F1"/>
    <w:rsid w:val="00B1101F"/>
    <w:rsid w:val="00B226A7"/>
    <w:rsid w:val="00B52028"/>
    <w:rsid w:val="00B64D7D"/>
    <w:rsid w:val="00B7522B"/>
    <w:rsid w:val="00B94F1D"/>
    <w:rsid w:val="00BD7BCD"/>
    <w:rsid w:val="00BE0A0C"/>
    <w:rsid w:val="00BE396E"/>
    <w:rsid w:val="00BF224E"/>
    <w:rsid w:val="00C20738"/>
    <w:rsid w:val="00C3015F"/>
    <w:rsid w:val="00C364E0"/>
    <w:rsid w:val="00C52F23"/>
    <w:rsid w:val="00C6604C"/>
    <w:rsid w:val="00C74F87"/>
    <w:rsid w:val="00CA01E1"/>
    <w:rsid w:val="00CA3BC8"/>
    <w:rsid w:val="00CA5334"/>
    <w:rsid w:val="00CB0158"/>
    <w:rsid w:val="00CC1648"/>
    <w:rsid w:val="00CF51C7"/>
    <w:rsid w:val="00D0357F"/>
    <w:rsid w:val="00D15E14"/>
    <w:rsid w:val="00D26427"/>
    <w:rsid w:val="00D51E43"/>
    <w:rsid w:val="00D5336E"/>
    <w:rsid w:val="00D8565C"/>
    <w:rsid w:val="00D86AC9"/>
    <w:rsid w:val="00D95C8A"/>
    <w:rsid w:val="00D971AF"/>
    <w:rsid w:val="00DB7CF8"/>
    <w:rsid w:val="00DC3117"/>
    <w:rsid w:val="00DD152C"/>
    <w:rsid w:val="00E00F1C"/>
    <w:rsid w:val="00E14525"/>
    <w:rsid w:val="00E3046D"/>
    <w:rsid w:val="00E44DD8"/>
    <w:rsid w:val="00E47DF1"/>
    <w:rsid w:val="00E63FEE"/>
    <w:rsid w:val="00E72025"/>
    <w:rsid w:val="00E752C5"/>
    <w:rsid w:val="00F01A7C"/>
    <w:rsid w:val="00F402CF"/>
    <w:rsid w:val="00F61731"/>
    <w:rsid w:val="00F67C81"/>
    <w:rsid w:val="00F90C8A"/>
    <w:rsid w:val="00FA3FBD"/>
    <w:rsid w:val="00FD48B4"/>
    <w:rsid w:val="00FD7C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52C"/>
    <w:pPr>
      <w:spacing w:before="40"/>
      <w:ind w:firstLine="709"/>
      <w:jc w:val="both"/>
    </w:pPr>
    <w:rPr>
      <w:rFonts w:ascii="Times New Roman" w:hAnsi="Times New Roman"/>
      <w:sz w:val="28"/>
      <w:szCs w:val="22"/>
      <w:lang w:eastAsia="en-US"/>
    </w:rPr>
  </w:style>
  <w:style w:type="paragraph" w:styleId="Heading5">
    <w:name w:val="heading 5"/>
    <w:basedOn w:val="Normal"/>
    <w:next w:val="Normal"/>
    <w:link w:val="Heading5Char"/>
    <w:uiPriority w:val="99"/>
    <w:qFormat/>
    <w:rsid w:val="00AD31E4"/>
    <w:pPr>
      <w:spacing w:before="200" w:after="120"/>
      <w:outlineLvl w:val="4"/>
    </w:pPr>
    <w:rPr>
      <w:rFonts w:ascii="Cambria" w:eastAsia="SimSun" w:hAnsi="Cambria"/>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AD31E4"/>
    <w:rPr>
      <w:rFonts w:ascii="Cambria" w:eastAsia="SimSun" w:hAnsi="Cambria" w:cs="Times New Roman"/>
      <w:b/>
      <w:bCs/>
      <w:i/>
    </w:rPr>
  </w:style>
  <w:style w:type="paragraph" w:styleId="ListParagraph">
    <w:name w:val="List Paragraph"/>
    <w:basedOn w:val="Normal"/>
    <w:uiPriority w:val="99"/>
    <w:qFormat/>
    <w:rsid w:val="00D971AF"/>
    <w:pPr>
      <w:ind w:left="720"/>
      <w:contextualSpacing/>
    </w:pPr>
  </w:style>
  <w:style w:type="paragraph" w:styleId="BalloonText">
    <w:name w:val="Balloon Text"/>
    <w:basedOn w:val="Normal"/>
    <w:link w:val="BalloonTextChar"/>
    <w:uiPriority w:val="99"/>
    <w:semiHidden/>
    <w:rsid w:val="00F402CF"/>
    <w:pPr>
      <w:spacing w:before="0"/>
    </w:pPr>
    <w:rPr>
      <w:rFonts w:ascii="Tahoma" w:hAnsi="Tahoma" w:cs="Tahoma"/>
      <w:sz w:val="16"/>
      <w:szCs w:val="16"/>
    </w:rPr>
  </w:style>
  <w:style w:type="character" w:customStyle="1" w:styleId="BalloonTextChar">
    <w:name w:val="Balloon Text Char"/>
    <w:link w:val="BalloonText"/>
    <w:uiPriority w:val="99"/>
    <w:semiHidden/>
    <w:locked/>
    <w:rsid w:val="00F402CF"/>
    <w:rPr>
      <w:rFonts w:ascii="Tahoma" w:hAnsi="Tahoma" w:cs="Tahoma"/>
      <w:sz w:val="16"/>
      <w:szCs w:val="16"/>
    </w:rPr>
  </w:style>
  <w:style w:type="table" w:styleId="TableGrid">
    <w:name w:val="Table Grid"/>
    <w:basedOn w:val="TableNormal"/>
    <w:uiPriority w:val="99"/>
    <w:rsid w:val="00F40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1F0C3B"/>
    <w:pPr>
      <w:spacing w:before="0" w:after="200"/>
    </w:pPr>
    <w:rPr>
      <w:b/>
      <w:bCs/>
      <w:color w:val="4F81BD"/>
      <w:sz w:val="18"/>
      <w:szCs w:val="18"/>
    </w:rPr>
  </w:style>
  <w:style w:type="character" w:styleId="PlaceholderText">
    <w:name w:val="Placeholder Text"/>
    <w:uiPriority w:val="99"/>
    <w:semiHidden/>
    <w:rsid w:val="00D15E14"/>
    <w:rPr>
      <w:rFonts w:cs="Times New Roman"/>
      <w:color w:val="808080"/>
    </w:rPr>
  </w:style>
  <w:style w:type="character" w:styleId="Hyperlink">
    <w:name w:val="Hyperlink"/>
    <w:uiPriority w:val="99"/>
    <w:rsid w:val="00F61731"/>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52C"/>
    <w:pPr>
      <w:spacing w:before="40"/>
      <w:ind w:firstLine="709"/>
      <w:jc w:val="both"/>
    </w:pPr>
    <w:rPr>
      <w:rFonts w:ascii="Times New Roman" w:hAnsi="Times New Roman"/>
      <w:sz w:val="28"/>
      <w:szCs w:val="22"/>
      <w:lang w:eastAsia="en-US"/>
    </w:rPr>
  </w:style>
  <w:style w:type="paragraph" w:styleId="Heading5">
    <w:name w:val="heading 5"/>
    <w:basedOn w:val="Normal"/>
    <w:next w:val="Normal"/>
    <w:link w:val="Heading5Char"/>
    <w:uiPriority w:val="99"/>
    <w:qFormat/>
    <w:rsid w:val="00AD31E4"/>
    <w:pPr>
      <w:spacing w:before="200" w:after="120"/>
      <w:outlineLvl w:val="4"/>
    </w:pPr>
    <w:rPr>
      <w:rFonts w:ascii="Cambria" w:eastAsia="SimSun" w:hAnsi="Cambria"/>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AD31E4"/>
    <w:rPr>
      <w:rFonts w:ascii="Cambria" w:eastAsia="SimSun" w:hAnsi="Cambria" w:cs="Times New Roman"/>
      <w:b/>
      <w:bCs/>
      <w:i/>
    </w:rPr>
  </w:style>
  <w:style w:type="paragraph" w:styleId="ListParagraph">
    <w:name w:val="List Paragraph"/>
    <w:basedOn w:val="Normal"/>
    <w:uiPriority w:val="99"/>
    <w:qFormat/>
    <w:rsid w:val="00D971AF"/>
    <w:pPr>
      <w:ind w:left="720"/>
      <w:contextualSpacing/>
    </w:pPr>
  </w:style>
  <w:style w:type="paragraph" w:styleId="BalloonText">
    <w:name w:val="Balloon Text"/>
    <w:basedOn w:val="Normal"/>
    <w:link w:val="BalloonTextChar"/>
    <w:uiPriority w:val="99"/>
    <w:semiHidden/>
    <w:rsid w:val="00F402CF"/>
    <w:pPr>
      <w:spacing w:before="0"/>
    </w:pPr>
    <w:rPr>
      <w:rFonts w:ascii="Tahoma" w:hAnsi="Tahoma" w:cs="Tahoma"/>
      <w:sz w:val="16"/>
      <w:szCs w:val="16"/>
    </w:rPr>
  </w:style>
  <w:style w:type="character" w:customStyle="1" w:styleId="BalloonTextChar">
    <w:name w:val="Balloon Text Char"/>
    <w:link w:val="BalloonText"/>
    <w:uiPriority w:val="99"/>
    <w:semiHidden/>
    <w:locked/>
    <w:rsid w:val="00F402CF"/>
    <w:rPr>
      <w:rFonts w:ascii="Tahoma" w:hAnsi="Tahoma" w:cs="Tahoma"/>
      <w:sz w:val="16"/>
      <w:szCs w:val="16"/>
    </w:rPr>
  </w:style>
  <w:style w:type="table" w:styleId="TableGrid">
    <w:name w:val="Table Grid"/>
    <w:basedOn w:val="TableNormal"/>
    <w:uiPriority w:val="99"/>
    <w:rsid w:val="00F40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1F0C3B"/>
    <w:pPr>
      <w:spacing w:before="0" w:after="200"/>
    </w:pPr>
    <w:rPr>
      <w:b/>
      <w:bCs/>
      <w:color w:val="4F81BD"/>
      <w:sz w:val="18"/>
      <w:szCs w:val="18"/>
    </w:rPr>
  </w:style>
  <w:style w:type="character" w:styleId="PlaceholderText">
    <w:name w:val="Placeholder Text"/>
    <w:uiPriority w:val="99"/>
    <w:semiHidden/>
    <w:rsid w:val="00D15E14"/>
    <w:rPr>
      <w:rFonts w:cs="Times New Roman"/>
      <w:color w:val="808080"/>
    </w:rPr>
  </w:style>
  <w:style w:type="character" w:styleId="Hyperlink">
    <w:name w:val="Hyperlink"/>
    <w:uiPriority w:val="99"/>
    <w:rsid w:val="00F6173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5714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ИНТЕРФЕЙС НА ИЗСЛЕДОВАТЕЛСКИ МОБИЛЕН РОБОТ</vt:lpstr>
    </vt:vector>
  </TitlesOfParts>
  <Company/>
  <LinksUpToDate>false</LinksUpToDate>
  <CharactersWithSpaces>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ИНТЕРФЕЙС НА ИЗСЛЕДОВАТЕЛСКИ МОБИЛЕН РОБОТ</dc:title>
  <dc:creator>Atanas</dc:creator>
  <cp:lastModifiedBy>prof. Emil Nikolov</cp:lastModifiedBy>
  <cp:revision>10</cp:revision>
  <cp:lastPrinted>2013-05-13T17:11:00Z</cp:lastPrinted>
  <dcterms:created xsi:type="dcterms:W3CDTF">2013-05-13T16:37:00Z</dcterms:created>
  <dcterms:modified xsi:type="dcterms:W3CDTF">2015-02-10T07:56:00Z</dcterms:modified>
</cp:coreProperties>
</file>